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4EC" w:rsidRDefault="005243F0" w:rsidP="002B4585">
      <w:pPr>
        <w:pStyle w:val="Heading4"/>
        <w:numPr>
          <w:ilvl w:val="0"/>
          <w:numId w:val="0"/>
        </w:numPr>
      </w:pPr>
      <w:bookmarkStart w:id="0" w:name="_GoBack"/>
      <w:bookmarkEnd w:id="0"/>
      <w:r w:rsidRPr="00D761D1">
        <w:rPr>
          <w:noProof/>
          <w:lang w:eastAsia="en-GB"/>
        </w:rPr>
        <w:drawing>
          <wp:inline distT="0" distB="0" distL="0" distR="0">
            <wp:extent cx="914400" cy="897255"/>
            <wp:effectExtent l="0" t="0" r="0" b="0"/>
            <wp:docPr id="1" name="Picture 1" descr="Water Sector Trust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Sector Trust Fu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97255"/>
                    </a:xfrm>
                    <a:prstGeom prst="rect">
                      <a:avLst/>
                    </a:prstGeom>
                    <a:noFill/>
                    <a:ln>
                      <a:noFill/>
                    </a:ln>
                  </pic:spPr>
                </pic:pic>
              </a:graphicData>
            </a:graphic>
          </wp:inline>
        </w:drawing>
      </w:r>
    </w:p>
    <w:p w:rsidR="005114EC" w:rsidRPr="00C231B3" w:rsidRDefault="00D761D1" w:rsidP="005114EC">
      <w:pPr>
        <w:pBdr>
          <w:bottom w:val="single" w:sz="4" w:space="1" w:color="auto"/>
        </w:pBdr>
        <w:rPr>
          <w:sz w:val="52"/>
          <w:szCs w:val="52"/>
        </w:rPr>
      </w:pPr>
      <w:r>
        <w:rPr>
          <w:sz w:val="52"/>
          <w:szCs w:val="52"/>
        </w:rPr>
        <w:t>Water Sector</w:t>
      </w:r>
      <w:r w:rsidR="005114EC" w:rsidRPr="00C231B3">
        <w:rPr>
          <w:sz w:val="52"/>
          <w:szCs w:val="52"/>
        </w:rPr>
        <w:t xml:space="preserve"> Trust Fund</w:t>
      </w:r>
    </w:p>
    <w:p w:rsidR="002049D1" w:rsidRDefault="00C87A91" w:rsidP="00C231B3">
      <w:pPr>
        <w:rPr>
          <w:sz w:val="36"/>
          <w:szCs w:val="36"/>
        </w:rPr>
      </w:pPr>
      <w:r>
        <w:rPr>
          <w:sz w:val="36"/>
          <w:szCs w:val="36"/>
        </w:rPr>
        <w:t>Up-scaling Basic Sanitation for the Urban Poor (UBSUP)</w:t>
      </w:r>
    </w:p>
    <w:p w:rsidR="002049D1" w:rsidRDefault="002049D1" w:rsidP="00C231B3">
      <w:pPr>
        <w:rPr>
          <w:sz w:val="36"/>
          <w:szCs w:val="36"/>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61D1" w:rsidRPr="00812070" w:rsidTr="00D761D1">
        <w:tc>
          <w:tcPr>
            <w:tcW w:w="9166" w:type="dxa"/>
            <w:shd w:val="clear" w:color="auto" w:fill="C6D9F1"/>
          </w:tcPr>
          <w:p w:rsidR="00D761D1" w:rsidRPr="00AA4B31" w:rsidRDefault="00D761D1" w:rsidP="00D761D1">
            <w:pPr>
              <w:spacing w:before="120" w:after="120" w:line="240" w:lineRule="auto"/>
              <w:jc w:val="center"/>
              <w:rPr>
                <w:b/>
                <w:sz w:val="44"/>
                <w:szCs w:val="44"/>
              </w:rPr>
            </w:pPr>
            <w:r w:rsidRPr="00AA4B31">
              <w:rPr>
                <w:b/>
                <w:sz w:val="44"/>
                <w:szCs w:val="44"/>
              </w:rPr>
              <w:t>Terms of Reference</w:t>
            </w:r>
          </w:p>
          <w:p w:rsidR="00D761D1" w:rsidRPr="00AA4B31" w:rsidRDefault="00D761D1" w:rsidP="00D761D1">
            <w:pPr>
              <w:spacing w:before="120" w:after="120" w:line="240" w:lineRule="auto"/>
              <w:jc w:val="center"/>
              <w:rPr>
                <w:b/>
                <w:sz w:val="44"/>
                <w:szCs w:val="44"/>
              </w:rPr>
            </w:pPr>
            <w:r w:rsidRPr="00AA4B31">
              <w:rPr>
                <w:b/>
                <w:sz w:val="44"/>
                <w:szCs w:val="44"/>
              </w:rPr>
              <w:t>for</w:t>
            </w:r>
          </w:p>
          <w:p w:rsidR="00D761D1" w:rsidRPr="00AA4B31" w:rsidRDefault="00D761D1" w:rsidP="00D761D1">
            <w:pPr>
              <w:spacing w:before="120" w:after="120" w:line="240" w:lineRule="auto"/>
              <w:jc w:val="center"/>
              <w:rPr>
                <w:b/>
                <w:sz w:val="44"/>
                <w:szCs w:val="44"/>
              </w:rPr>
            </w:pPr>
            <w:r w:rsidRPr="00AA4B31">
              <w:rPr>
                <w:b/>
                <w:sz w:val="44"/>
                <w:szCs w:val="44"/>
              </w:rPr>
              <w:t xml:space="preserve">Social Animators </w:t>
            </w:r>
          </w:p>
          <w:p w:rsidR="00D761D1" w:rsidRPr="00AA4B31" w:rsidRDefault="00D761D1" w:rsidP="00D761D1">
            <w:pPr>
              <w:spacing w:before="120" w:after="120" w:line="240" w:lineRule="auto"/>
              <w:jc w:val="center"/>
              <w:rPr>
                <w:b/>
                <w:sz w:val="48"/>
                <w:szCs w:val="48"/>
              </w:rPr>
            </w:pPr>
            <w:r w:rsidRPr="00AA4B31">
              <w:rPr>
                <w:b/>
                <w:sz w:val="44"/>
                <w:szCs w:val="44"/>
              </w:rPr>
              <w:t>(Sanitation Marketers)</w:t>
            </w:r>
          </w:p>
        </w:tc>
      </w:tr>
    </w:tbl>
    <w:p w:rsidR="002049D1" w:rsidRDefault="002049D1" w:rsidP="00C231B3">
      <w:pPr>
        <w:rPr>
          <w:sz w:val="36"/>
          <w:szCs w:val="36"/>
        </w:rPr>
      </w:pPr>
    </w:p>
    <w:p w:rsidR="002049D1" w:rsidRDefault="002049D1" w:rsidP="00C231B3">
      <w:pPr>
        <w:rPr>
          <w:sz w:val="36"/>
          <w:szCs w:val="36"/>
        </w:rPr>
      </w:pPr>
    </w:p>
    <w:p w:rsidR="002049D1" w:rsidRPr="002049D1" w:rsidRDefault="002049D1" w:rsidP="002049D1">
      <w:pPr>
        <w:jc w:val="center"/>
        <w:rPr>
          <w:sz w:val="52"/>
          <w:szCs w:val="52"/>
        </w:rPr>
      </w:pPr>
    </w:p>
    <w:p w:rsidR="002049D1" w:rsidRDefault="002049D1" w:rsidP="002049D1">
      <w:pPr>
        <w:rPr>
          <w:lang w:val="en-US"/>
        </w:rPr>
      </w:pPr>
      <w:bookmarkStart w:id="1" w:name="_Toc206293138"/>
    </w:p>
    <w:p w:rsidR="00AA4B31" w:rsidRPr="005D4DC7" w:rsidRDefault="00AA4B31" w:rsidP="005B0629">
      <w:pPr>
        <w:rPr>
          <w:color w:val="17365D"/>
          <w:sz w:val="32"/>
          <w:szCs w:val="32"/>
        </w:rPr>
      </w:pPr>
      <w:r>
        <w:rPr>
          <w:lang w:val="en-US"/>
        </w:rPr>
        <w:br w:type="page"/>
      </w:r>
      <w:r w:rsidRPr="005D4DC7">
        <w:rPr>
          <w:color w:val="17365D"/>
          <w:sz w:val="32"/>
          <w:szCs w:val="32"/>
        </w:rPr>
        <w:lastRenderedPageBreak/>
        <w:t>Table of Contents</w:t>
      </w:r>
    </w:p>
    <w:p w:rsidR="005B0629" w:rsidRPr="005D4DC7" w:rsidRDefault="00AA4B31">
      <w:pPr>
        <w:pStyle w:val="TOC1"/>
        <w:tabs>
          <w:tab w:val="right" w:leader="dot" w:pos="9016"/>
        </w:tabs>
        <w:rPr>
          <w:rFonts w:ascii="Calibri" w:eastAsia="Times New Roman" w:hAnsi="Calibri"/>
          <w:noProof/>
          <w:lang w:val="nl-NL" w:eastAsia="nl-NL"/>
        </w:rPr>
      </w:pPr>
      <w:r>
        <w:fldChar w:fldCharType="begin"/>
      </w:r>
      <w:r>
        <w:instrText xml:space="preserve"> TOC \o "1-3" \h \z \u </w:instrText>
      </w:r>
      <w:r>
        <w:fldChar w:fldCharType="separate"/>
      </w:r>
      <w:hyperlink w:anchor="_Toc388882385" w:history="1">
        <w:r w:rsidR="00D761D1">
          <w:rPr>
            <w:rStyle w:val="Hyperlink"/>
            <w:noProof/>
          </w:rPr>
          <w:t>The Water Sector</w:t>
        </w:r>
        <w:r w:rsidR="005B0629" w:rsidRPr="00E73094">
          <w:rPr>
            <w:rStyle w:val="Hyperlink"/>
            <w:noProof/>
          </w:rPr>
          <w:t xml:space="preserve"> Trust Fund and the UBSUP Programme</w:t>
        </w:r>
        <w:r w:rsidR="005B0629">
          <w:rPr>
            <w:noProof/>
            <w:webHidden/>
          </w:rPr>
          <w:tab/>
        </w:r>
        <w:r w:rsidR="005B0629">
          <w:rPr>
            <w:noProof/>
            <w:webHidden/>
          </w:rPr>
          <w:fldChar w:fldCharType="begin"/>
        </w:r>
        <w:r w:rsidR="005B0629">
          <w:rPr>
            <w:noProof/>
            <w:webHidden/>
          </w:rPr>
          <w:instrText xml:space="preserve"> PAGEREF _Toc388882385 \h </w:instrText>
        </w:r>
        <w:r w:rsidR="005B0629">
          <w:rPr>
            <w:noProof/>
            <w:webHidden/>
          </w:rPr>
        </w:r>
        <w:r w:rsidR="005B0629">
          <w:rPr>
            <w:noProof/>
            <w:webHidden/>
          </w:rPr>
          <w:fldChar w:fldCharType="separate"/>
        </w:r>
        <w:r w:rsidR="005B0629">
          <w:rPr>
            <w:noProof/>
            <w:webHidden/>
          </w:rPr>
          <w:t>3</w:t>
        </w:r>
        <w:r w:rsidR="005B0629">
          <w:rPr>
            <w:noProof/>
            <w:webHidden/>
          </w:rPr>
          <w:fldChar w:fldCharType="end"/>
        </w:r>
      </w:hyperlink>
    </w:p>
    <w:p w:rsidR="005B0629" w:rsidRPr="005D4DC7" w:rsidRDefault="005B0629">
      <w:pPr>
        <w:pStyle w:val="TOC1"/>
        <w:tabs>
          <w:tab w:val="right" w:leader="dot" w:pos="9016"/>
        </w:tabs>
        <w:rPr>
          <w:rFonts w:ascii="Calibri" w:eastAsia="Times New Roman" w:hAnsi="Calibri"/>
          <w:noProof/>
          <w:lang w:val="nl-NL" w:eastAsia="nl-NL"/>
        </w:rPr>
      </w:pPr>
      <w:hyperlink w:anchor="_Toc388882386" w:history="1">
        <w:r w:rsidRPr="00E73094">
          <w:rPr>
            <w:rStyle w:val="Hyperlink"/>
            <w:noProof/>
          </w:rPr>
          <w:t>Context of the Task</w:t>
        </w:r>
        <w:r>
          <w:rPr>
            <w:noProof/>
            <w:webHidden/>
          </w:rPr>
          <w:tab/>
        </w:r>
        <w:r>
          <w:rPr>
            <w:noProof/>
            <w:webHidden/>
          </w:rPr>
          <w:fldChar w:fldCharType="begin"/>
        </w:r>
        <w:r>
          <w:rPr>
            <w:noProof/>
            <w:webHidden/>
          </w:rPr>
          <w:instrText xml:space="preserve"> PAGEREF _Toc388882386 \h </w:instrText>
        </w:r>
        <w:r>
          <w:rPr>
            <w:noProof/>
            <w:webHidden/>
          </w:rPr>
        </w:r>
        <w:r>
          <w:rPr>
            <w:noProof/>
            <w:webHidden/>
          </w:rPr>
          <w:fldChar w:fldCharType="separate"/>
        </w:r>
        <w:r>
          <w:rPr>
            <w:noProof/>
            <w:webHidden/>
          </w:rPr>
          <w:t>3</w:t>
        </w:r>
        <w:r>
          <w:rPr>
            <w:noProof/>
            <w:webHidden/>
          </w:rPr>
          <w:fldChar w:fldCharType="end"/>
        </w:r>
      </w:hyperlink>
    </w:p>
    <w:p w:rsidR="005B0629" w:rsidRPr="005D4DC7" w:rsidRDefault="005B0629">
      <w:pPr>
        <w:pStyle w:val="TOC1"/>
        <w:tabs>
          <w:tab w:val="right" w:leader="dot" w:pos="9016"/>
        </w:tabs>
        <w:rPr>
          <w:rFonts w:ascii="Calibri" w:eastAsia="Times New Roman" w:hAnsi="Calibri"/>
          <w:noProof/>
          <w:lang w:val="nl-NL" w:eastAsia="nl-NL"/>
        </w:rPr>
      </w:pPr>
      <w:hyperlink w:anchor="_Toc388882387" w:history="1">
        <w:r w:rsidRPr="00E73094">
          <w:rPr>
            <w:rStyle w:val="Hyperlink"/>
            <w:noProof/>
          </w:rPr>
          <w:t>Scope of Work</w:t>
        </w:r>
        <w:r>
          <w:rPr>
            <w:noProof/>
            <w:webHidden/>
          </w:rPr>
          <w:tab/>
        </w:r>
        <w:r>
          <w:rPr>
            <w:noProof/>
            <w:webHidden/>
          </w:rPr>
          <w:fldChar w:fldCharType="begin"/>
        </w:r>
        <w:r>
          <w:rPr>
            <w:noProof/>
            <w:webHidden/>
          </w:rPr>
          <w:instrText xml:space="preserve"> PAGEREF _Toc388882387 \h </w:instrText>
        </w:r>
        <w:r>
          <w:rPr>
            <w:noProof/>
            <w:webHidden/>
          </w:rPr>
        </w:r>
        <w:r>
          <w:rPr>
            <w:noProof/>
            <w:webHidden/>
          </w:rPr>
          <w:fldChar w:fldCharType="separate"/>
        </w:r>
        <w:r>
          <w:rPr>
            <w:noProof/>
            <w:webHidden/>
          </w:rPr>
          <w:t>4</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88" w:history="1">
        <w:r w:rsidRPr="00E73094">
          <w:rPr>
            <w:rStyle w:val="Hyperlink"/>
            <w:noProof/>
          </w:rPr>
          <w:t>Household</w:t>
        </w:r>
        <w:r w:rsidRPr="00E73094">
          <w:rPr>
            <w:rStyle w:val="Hyperlink"/>
            <w:noProof/>
            <w:lang w:val="en-US"/>
          </w:rPr>
          <w:t xml:space="preserve">/plot level </w:t>
        </w:r>
        <w:r w:rsidRPr="00E73094">
          <w:rPr>
            <w:rStyle w:val="Hyperlink"/>
            <w:noProof/>
          </w:rPr>
          <w:t>sanitation</w:t>
        </w:r>
        <w:r w:rsidRPr="00E73094">
          <w:rPr>
            <w:rStyle w:val="Hyperlink"/>
            <w:noProof/>
            <w:lang w:val="en-US"/>
          </w:rPr>
          <w:t xml:space="preserve"> marketing</w:t>
        </w:r>
        <w:r>
          <w:rPr>
            <w:noProof/>
            <w:webHidden/>
          </w:rPr>
          <w:tab/>
        </w:r>
        <w:r>
          <w:rPr>
            <w:noProof/>
            <w:webHidden/>
          </w:rPr>
          <w:fldChar w:fldCharType="begin"/>
        </w:r>
        <w:r>
          <w:rPr>
            <w:noProof/>
            <w:webHidden/>
          </w:rPr>
          <w:instrText xml:space="preserve"> PAGEREF _Toc388882388 \h </w:instrText>
        </w:r>
        <w:r>
          <w:rPr>
            <w:noProof/>
            <w:webHidden/>
          </w:rPr>
        </w:r>
        <w:r>
          <w:rPr>
            <w:noProof/>
            <w:webHidden/>
          </w:rPr>
          <w:fldChar w:fldCharType="separate"/>
        </w:r>
        <w:r>
          <w:rPr>
            <w:noProof/>
            <w:webHidden/>
          </w:rPr>
          <w:t>4</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89" w:history="1">
        <w:r w:rsidRPr="00E73094">
          <w:rPr>
            <w:rStyle w:val="Hyperlink"/>
            <w:noProof/>
            <w:lang w:val="en-US"/>
          </w:rPr>
          <w:t xml:space="preserve">Raising </w:t>
        </w:r>
        <w:r w:rsidRPr="00E73094">
          <w:rPr>
            <w:rStyle w:val="Hyperlink"/>
            <w:noProof/>
          </w:rPr>
          <w:t>awareness</w:t>
        </w:r>
        <w:r>
          <w:rPr>
            <w:noProof/>
            <w:webHidden/>
          </w:rPr>
          <w:tab/>
        </w:r>
        <w:r>
          <w:rPr>
            <w:noProof/>
            <w:webHidden/>
          </w:rPr>
          <w:fldChar w:fldCharType="begin"/>
        </w:r>
        <w:r>
          <w:rPr>
            <w:noProof/>
            <w:webHidden/>
          </w:rPr>
          <w:instrText xml:space="preserve"> PAGEREF _Toc388882389 \h </w:instrText>
        </w:r>
        <w:r>
          <w:rPr>
            <w:noProof/>
            <w:webHidden/>
          </w:rPr>
        </w:r>
        <w:r>
          <w:rPr>
            <w:noProof/>
            <w:webHidden/>
          </w:rPr>
          <w:fldChar w:fldCharType="separate"/>
        </w:r>
        <w:r>
          <w:rPr>
            <w:noProof/>
            <w:webHidden/>
          </w:rPr>
          <w:t>4</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90" w:history="1">
        <w:r w:rsidRPr="00E73094">
          <w:rPr>
            <w:rStyle w:val="Hyperlink"/>
            <w:noProof/>
            <w:lang w:val="en-US"/>
          </w:rPr>
          <w:t>Forging relationships</w:t>
        </w:r>
        <w:r>
          <w:rPr>
            <w:noProof/>
            <w:webHidden/>
          </w:rPr>
          <w:tab/>
        </w:r>
        <w:r>
          <w:rPr>
            <w:noProof/>
            <w:webHidden/>
          </w:rPr>
          <w:fldChar w:fldCharType="begin"/>
        </w:r>
        <w:r>
          <w:rPr>
            <w:noProof/>
            <w:webHidden/>
          </w:rPr>
          <w:instrText xml:space="preserve"> PAGEREF _Toc388882390 \h </w:instrText>
        </w:r>
        <w:r>
          <w:rPr>
            <w:noProof/>
            <w:webHidden/>
          </w:rPr>
        </w:r>
        <w:r>
          <w:rPr>
            <w:noProof/>
            <w:webHidden/>
          </w:rPr>
          <w:fldChar w:fldCharType="separate"/>
        </w:r>
        <w:r>
          <w:rPr>
            <w:noProof/>
            <w:webHidden/>
          </w:rPr>
          <w:t>5</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91" w:history="1">
        <w:r w:rsidRPr="00E73094">
          <w:rPr>
            <w:rStyle w:val="Hyperlink"/>
            <w:noProof/>
            <w:lang w:val="en-US"/>
          </w:rPr>
          <w:t>Assessing risks</w:t>
        </w:r>
        <w:r>
          <w:rPr>
            <w:noProof/>
            <w:webHidden/>
          </w:rPr>
          <w:tab/>
        </w:r>
        <w:r>
          <w:rPr>
            <w:noProof/>
            <w:webHidden/>
          </w:rPr>
          <w:fldChar w:fldCharType="begin"/>
        </w:r>
        <w:r>
          <w:rPr>
            <w:noProof/>
            <w:webHidden/>
          </w:rPr>
          <w:instrText xml:space="preserve"> PAGEREF _Toc388882391 \h </w:instrText>
        </w:r>
        <w:r>
          <w:rPr>
            <w:noProof/>
            <w:webHidden/>
          </w:rPr>
        </w:r>
        <w:r>
          <w:rPr>
            <w:noProof/>
            <w:webHidden/>
          </w:rPr>
          <w:fldChar w:fldCharType="separate"/>
        </w:r>
        <w:r>
          <w:rPr>
            <w:noProof/>
            <w:webHidden/>
          </w:rPr>
          <w:t>5</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92" w:history="1">
        <w:r w:rsidRPr="00E73094">
          <w:rPr>
            <w:rStyle w:val="Hyperlink"/>
            <w:noProof/>
            <w:lang w:val="en-US"/>
          </w:rPr>
          <w:t>Networking</w:t>
        </w:r>
        <w:r>
          <w:rPr>
            <w:noProof/>
            <w:webHidden/>
          </w:rPr>
          <w:tab/>
        </w:r>
        <w:r>
          <w:rPr>
            <w:noProof/>
            <w:webHidden/>
          </w:rPr>
          <w:fldChar w:fldCharType="begin"/>
        </w:r>
        <w:r>
          <w:rPr>
            <w:noProof/>
            <w:webHidden/>
          </w:rPr>
          <w:instrText xml:space="preserve"> PAGEREF _Toc388882392 \h </w:instrText>
        </w:r>
        <w:r>
          <w:rPr>
            <w:noProof/>
            <w:webHidden/>
          </w:rPr>
        </w:r>
        <w:r>
          <w:rPr>
            <w:noProof/>
            <w:webHidden/>
          </w:rPr>
          <w:fldChar w:fldCharType="separate"/>
        </w:r>
        <w:r>
          <w:rPr>
            <w:noProof/>
            <w:webHidden/>
          </w:rPr>
          <w:t>5</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93" w:history="1">
        <w:r w:rsidRPr="00E73094">
          <w:rPr>
            <w:rStyle w:val="Hyperlink"/>
            <w:noProof/>
            <w:lang w:val="en-US"/>
          </w:rPr>
          <w:t>Innovations &amp; reporting</w:t>
        </w:r>
        <w:r>
          <w:rPr>
            <w:noProof/>
            <w:webHidden/>
          </w:rPr>
          <w:tab/>
        </w:r>
        <w:r>
          <w:rPr>
            <w:noProof/>
            <w:webHidden/>
          </w:rPr>
          <w:fldChar w:fldCharType="begin"/>
        </w:r>
        <w:r>
          <w:rPr>
            <w:noProof/>
            <w:webHidden/>
          </w:rPr>
          <w:instrText xml:space="preserve"> PAGEREF _Toc388882393 \h </w:instrText>
        </w:r>
        <w:r>
          <w:rPr>
            <w:noProof/>
            <w:webHidden/>
          </w:rPr>
        </w:r>
        <w:r>
          <w:rPr>
            <w:noProof/>
            <w:webHidden/>
          </w:rPr>
          <w:fldChar w:fldCharType="separate"/>
        </w:r>
        <w:r>
          <w:rPr>
            <w:noProof/>
            <w:webHidden/>
          </w:rPr>
          <w:t>5</w:t>
        </w:r>
        <w:r>
          <w:rPr>
            <w:noProof/>
            <w:webHidden/>
          </w:rPr>
          <w:fldChar w:fldCharType="end"/>
        </w:r>
      </w:hyperlink>
    </w:p>
    <w:p w:rsidR="005B0629" w:rsidRPr="005D4DC7" w:rsidRDefault="005B0629">
      <w:pPr>
        <w:pStyle w:val="TOC1"/>
        <w:tabs>
          <w:tab w:val="right" w:leader="dot" w:pos="9016"/>
        </w:tabs>
        <w:rPr>
          <w:rFonts w:ascii="Calibri" w:eastAsia="Times New Roman" w:hAnsi="Calibri"/>
          <w:noProof/>
          <w:lang w:val="nl-NL" w:eastAsia="nl-NL"/>
        </w:rPr>
      </w:pPr>
      <w:hyperlink w:anchor="_Toc388882394" w:history="1">
        <w:r w:rsidRPr="00E73094">
          <w:rPr>
            <w:rStyle w:val="Hyperlink"/>
            <w:noProof/>
          </w:rPr>
          <w:t>Main roles and resp</w:t>
        </w:r>
        <w:r w:rsidR="00D761D1">
          <w:rPr>
            <w:rStyle w:val="Hyperlink"/>
            <w:noProof/>
          </w:rPr>
          <w:t>onsibilities of Sanitation Marketers</w:t>
        </w:r>
        <w:r>
          <w:rPr>
            <w:noProof/>
            <w:webHidden/>
          </w:rPr>
          <w:tab/>
        </w:r>
        <w:r>
          <w:rPr>
            <w:noProof/>
            <w:webHidden/>
          </w:rPr>
          <w:fldChar w:fldCharType="begin"/>
        </w:r>
        <w:r>
          <w:rPr>
            <w:noProof/>
            <w:webHidden/>
          </w:rPr>
          <w:instrText xml:space="preserve"> PAGEREF _Toc388882394 \h </w:instrText>
        </w:r>
        <w:r>
          <w:rPr>
            <w:noProof/>
            <w:webHidden/>
          </w:rPr>
        </w:r>
        <w:r>
          <w:rPr>
            <w:noProof/>
            <w:webHidden/>
          </w:rPr>
          <w:fldChar w:fldCharType="separate"/>
        </w:r>
        <w:r>
          <w:rPr>
            <w:noProof/>
            <w:webHidden/>
          </w:rPr>
          <w:t>6</w:t>
        </w:r>
        <w:r>
          <w:rPr>
            <w:noProof/>
            <w:webHidden/>
          </w:rPr>
          <w:fldChar w:fldCharType="end"/>
        </w:r>
      </w:hyperlink>
    </w:p>
    <w:p w:rsidR="005B0629" w:rsidRPr="005D4DC7" w:rsidRDefault="005B0629">
      <w:pPr>
        <w:pStyle w:val="TOC1"/>
        <w:tabs>
          <w:tab w:val="right" w:leader="dot" w:pos="9016"/>
        </w:tabs>
        <w:rPr>
          <w:rFonts w:ascii="Calibri" w:eastAsia="Times New Roman" w:hAnsi="Calibri"/>
          <w:noProof/>
          <w:lang w:val="nl-NL" w:eastAsia="nl-NL"/>
        </w:rPr>
      </w:pPr>
      <w:hyperlink w:anchor="_Toc388882395" w:history="1">
        <w:r w:rsidRPr="00E73094">
          <w:rPr>
            <w:rStyle w:val="Hyperlink"/>
            <w:noProof/>
          </w:rPr>
          <w:t>Qualifications/Job Requirements</w:t>
        </w:r>
        <w:r>
          <w:rPr>
            <w:noProof/>
            <w:webHidden/>
          </w:rPr>
          <w:tab/>
        </w:r>
        <w:r>
          <w:rPr>
            <w:noProof/>
            <w:webHidden/>
          </w:rPr>
          <w:fldChar w:fldCharType="begin"/>
        </w:r>
        <w:r>
          <w:rPr>
            <w:noProof/>
            <w:webHidden/>
          </w:rPr>
          <w:instrText xml:space="preserve"> PAGEREF _Toc388882395 \h </w:instrText>
        </w:r>
        <w:r>
          <w:rPr>
            <w:noProof/>
            <w:webHidden/>
          </w:rPr>
        </w:r>
        <w:r>
          <w:rPr>
            <w:noProof/>
            <w:webHidden/>
          </w:rPr>
          <w:fldChar w:fldCharType="separate"/>
        </w:r>
        <w:r>
          <w:rPr>
            <w:noProof/>
            <w:webHidden/>
          </w:rPr>
          <w:t>6</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96" w:history="1">
        <w:r w:rsidRPr="00E73094">
          <w:rPr>
            <w:rStyle w:val="Hyperlink"/>
            <w:noProof/>
            <w:lang w:val="en-US"/>
          </w:rPr>
          <w:t>Qualifications and experience</w:t>
        </w:r>
        <w:r>
          <w:rPr>
            <w:noProof/>
            <w:webHidden/>
          </w:rPr>
          <w:tab/>
        </w:r>
        <w:r>
          <w:rPr>
            <w:noProof/>
            <w:webHidden/>
          </w:rPr>
          <w:fldChar w:fldCharType="begin"/>
        </w:r>
        <w:r>
          <w:rPr>
            <w:noProof/>
            <w:webHidden/>
          </w:rPr>
          <w:instrText xml:space="preserve"> PAGEREF _Toc388882396 \h </w:instrText>
        </w:r>
        <w:r>
          <w:rPr>
            <w:noProof/>
            <w:webHidden/>
          </w:rPr>
        </w:r>
        <w:r>
          <w:rPr>
            <w:noProof/>
            <w:webHidden/>
          </w:rPr>
          <w:fldChar w:fldCharType="separate"/>
        </w:r>
        <w:r>
          <w:rPr>
            <w:noProof/>
            <w:webHidden/>
          </w:rPr>
          <w:t>6</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97" w:history="1">
        <w:r w:rsidRPr="00E73094">
          <w:rPr>
            <w:rStyle w:val="Hyperlink"/>
            <w:noProof/>
            <w:lang w:val="en-US"/>
          </w:rPr>
          <w:t>Personal qualities</w:t>
        </w:r>
        <w:r>
          <w:rPr>
            <w:noProof/>
            <w:webHidden/>
          </w:rPr>
          <w:tab/>
        </w:r>
        <w:r>
          <w:rPr>
            <w:noProof/>
            <w:webHidden/>
          </w:rPr>
          <w:fldChar w:fldCharType="begin"/>
        </w:r>
        <w:r>
          <w:rPr>
            <w:noProof/>
            <w:webHidden/>
          </w:rPr>
          <w:instrText xml:space="preserve"> PAGEREF _Toc388882397 \h </w:instrText>
        </w:r>
        <w:r>
          <w:rPr>
            <w:noProof/>
            <w:webHidden/>
          </w:rPr>
        </w:r>
        <w:r>
          <w:rPr>
            <w:noProof/>
            <w:webHidden/>
          </w:rPr>
          <w:fldChar w:fldCharType="separate"/>
        </w:r>
        <w:r>
          <w:rPr>
            <w:noProof/>
            <w:webHidden/>
          </w:rPr>
          <w:t>7</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98" w:history="1">
        <w:r w:rsidRPr="00E73094">
          <w:rPr>
            <w:rStyle w:val="Hyperlink"/>
            <w:noProof/>
            <w:lang w:val="en-US"/>
          </w:rPr>
          <w:t>Skills</w:t>
        </w:r>
        <w:r>
          <w:rPr>
            <w:noProof/>
            <w:webHidden/>
          </w:rPr>
          <w:tab/>
        </w:r>
        <w:r>
          <w:rPr>
            <w:noProof/>
            <w:webHidden/>
          </w:rPr>
          <w:fldChar w:fldCharType="begin"/>
        </w:r>
        <w:r>
          <w:rPr>
            <w:noProof/>
            <w:webHidden/>
          </w:rPr>
          <w:instrText xml:space="preserve"> PAGEREF _Toc388882398 \h </w:instrText>
        </w:r>
        <w:r>
          <w:rPr>
            <w:noProof/>
            <w:webHidden/>
          </w:rPr>
        </w:r>
        <w:r>
          <w:rPr>
            <w:noProof/>
            <w:webHidden/>
          </w:rPr>
          <w:fldChar w:fldCharType="separate"/>
        </w:r>
        <w:r>
          <w:rPr>
            <w:noProof/>
            <w:webHidden/>
          </w:rPr>
          <w:t>7</w:t>
        </w:r>
        <w:r>
          <w:rPr>
            <w:noProof/>
            <w:webHidden/>
          </w:rPr>
          <w:fldChar w:fldCharType="end"/>
        </w:r>
      </w:hyperlink>
    </w:p>
    <w:p w:rsidR="005B0629" w:rsidRPr="005D4DC7" w:rsidRDefault="005B0629">
      <w:pPr>
        <w:pStyle w:val="TOC2"/>
        <w:tabs>
          <w:tab w:val="right" w:leader="dot" w:pos="9016"/>
        </w:tabs>
        <w:rPr>
          <w:rFonts w:ascii="Calibri" w:eastAsia="Times New Roman" w:hAnsi="Calibri"/>
          <w:noProof/>
          <w:lang w:val="nl-NL" w:eastAsia="nl-NL"/>
        </w:rPr>
      </w:pPr>
      <w:hyperlink w:anchor="_Toc388882399" w:history="1">
        <w:r w:rsidRPr="00E73094">
          <w:rPr>
            <w:rStyle w:val="Hyperlink"/>
            <w:noProof/>
            <w:lang w:val="en-US"/>
          </w:rPr>
          <w:t>Language(s)</w:t>
        </w:r>
        <w:r>
          <w:rPr>
            <w:noProof/>
            <w:webHidden/>
          </w:rPr>
          <w:tab/>
        </w:r>
        <w:r>
          <w:rPr>
            <w:noProof/>
            <w:webHidden/>
          </w:rPr>
          <w:fldChar w:fldCharType="begin"/>
        </w:r>
        <w:r>
          <w:rPr>
            <w:noProof/>
            <w:webHidden/>
          </w:rPr>
          <w:instrText xml:space="preserve"> PAGEREF _Toc388882399 \h </w:instrText>
        </w:r>
        <w:r>
          <w:rPr>
            <w:noProof/>
            <w:webHidden/>
          </w:rPr>
        </w:r>
        <w:r>
          <w:rPr>
            <w:noProof/>
            <w:webHidden/>
          </w:rPr>
          <w:fldChar w:fldCharType="separate"/>
        </w:r>
        <w:r>
          <w:rPr>
            <w:noProof/>
            <w:webHidden/>
          </w:rPr>
          <w:t>7</w:t>
        </w:r>
        <w:r>
          <w:rPr>
            <w:noProof/>
            <w:webHidden/>
          </w:rPr>
          <w:fldChar w:fldCharType="end"/>
        </w:r>
      </w:hyperlink>
    </w:p>
    <w:p w:rsidR="005B0629" w:rsidRPr="005D4DC7" w:rsidRDefault="005B0629">
      <w:pPr>
        <w:pStyle w:val="TOC1"/>
        <w:tabs>
          <w:tab w:val="right" w:leader="dot" w:pos="9016"/>
        </w:tabs>
        <w:rPr>
          <w:rFonts w:ascii="Calibri" w:eastAsia="Times New Roman" w:hAnsi="Calibri"/>
          <w:noProof/>
          <w:lang w:val="nl-NL" w:eastAsia="nl-NL"/>
        </w:rPr>
      </w:pPr>
      <w:hyperlink w:anchor="_Toc388882400" w:history="1">
        <w:r w:rsidRPr="00E73094">
          <w:rPr>
            <w:rStyle w:val="Hyperlink"/>
            <w:noProof/>
          </w:rPr>
          <w:t>The WSP Social Animator Team Leader</w:t>
        </w:r>
        <w:r>
          <w:rPr>
            <w:noProof/>
            <w:webHidden/>
          </w:rPr>
          <w:tab/>
        </w:r>
        <w:r>
          <w:rPr>
            <w:noProof/>
            <w:webHidden/>
          </w:rPr>
          <w:fldChar w:fldCharType="begin"/>
        </w:r>
        <w:r>
          <w:rPr>
            <w:noProof/>
            <w:webHidden/>
          </w:rPr>
          <w:instrText xml:space="preserve"> PAGEREF _Toc388882400 \h </w:instrText>
        </w:r>
        <w:r>
          <w:rPr>
            <w:noProof/>
            <w:webHidden/>
          </w:rPr>
        </w:r>
        <w:r>
          <w:rPr>
            <w:noProof/>
            <w:webHidden/>
          </w:rPr>
          <w:fldChar w:fldCharType="separate"/>
        </w:r>
        <w:r>
          <w:rPr>
            <w:noProof/>
            <w:webHidden/>
          </w:rPr>
          <w:t>8</w:t>
        </w:r>
        <w:r>
          <w:rPr>
            <w:noProof/>
            <w:webHidden/>
          </w:rPr>
          <w:fldChar w:fldCharType="end"/>
        </w:r>
      </w:hyperlink>
    </w:p>
    <w:p w:rsidR="005B0629" w:rsidRPr="005D4DC7" w:rsidRDefault="005B0629">
      <w:pPr>
        <w:pStyle w:val="TOC1"/>
        <w:tabs>
          <w:tab w:val="right" w:leader="dot" w:pos="9016"/>
        </w:tabs>
        <w:rPr>
          <w:rFonts w:ascii="Calibri" w:eastAsia="Times New Roman" w:hAnsi="Calibri"/>
          <w:noProof/>
          <w:lang w:val="nl-NL" w:eastAsia="nl-NL"/>
        </w:rPr>
      </w:pPr>
      <w:hyperlink w:anchor="_Toc388882401" w:history="1">
        <w:r w:rsidR="00D761D1">
          <w:rPr>
            <w:rStyle w:val="Hyperlink"/>
            <w:noProof/>
          </w:rPr>
          <w:t>Sanitation Marketers</w:t>
        </w:r>
        <w:r w:rsidRPr="00E73094">
          <w:rPr>
            <w:rStyle w:val="Hyperlink"/>
            <w:noProof/>
          </w:rPr>
          <w:t>: Tools and Hardware</w:t>
        </w:r>
        <w:r>
          <w:rPr>
            <w:noProof/>
            <w:webHidden/>
          </w:rPr>
          <w:tab/>
        </w:r>
        <w:r>
          <w:rPr>
            <w:noProof/>
            <w:webHidden/>
          </w:rPr>
          <w:fldChar w:fldCharType="begin"/>
        </w:r>
        <w:r>
          <w:rPr>
            <w:noProof/>
            <w:webHidden/>
          </w:rPr>
          <w:instrText xml:space="preserve"> PAGEREF _Toc388882401 \h </w:instrText>
        </w:r>
        <w:r>
          <w:rPr>
            <w:noProof/>
            <w:webHidden/>
          </w:rPr>
        </w:r>
        <w:r>
          <w:rPr>
            <w:noProof/>
            <w:webHidden/>
          </w:rPr>
          <w:fldChar w:fldCharType="separate"/>
        </w:r>
        <w:r>
          <w:rPr>
            <w:noProof/>
            <w:webHidden/>
          </w:rPr>
          <w:t>8</w:t>
        </w:r>
        <w:r>
          <w:rPr>
            <w:noProof/>
            <w:webHidden/>
          </w:rPr>
          <w:fldChar w:fldCharType="end"/>
        </w:r>
      </w:hyperlink>
    </w:p>
    <w:p w:rsidR="005B0629" w:rsidRPr="005D4DC7" w:rsidRDefault="00D761D1">
      <w:pPr>
        <w:pStyle w:val="TOC1"/>
        <w:tabs>
          <w:tab w:val="right" w:leader="dot" w:pos="9016"/>
        </w:tabs>
        <w:rPr>
          <w:rFonts w:ascii="Calibri" w:eastAsia="Times New Roman" w:hAnsi="Calibri"/>
          <w:noProof/>
          <w:lang w:val="nl-NL" w:eastAsia="nl-NL"/>
        </w:rPr>
      </w:pPr>
      <w:r w:rsidRPr="00A02835">
        <w:rPr>
          <w:rStyle w:val="Hyperlink"/>
          <w:noProof/>
          <w:color w:val="000000"/>
          <w:u w:val="none"/>
        </w:rPr>
        <w:t>Sanitation Marketers</w:t>
      </w:r>
      <w:hyperlink w:anchor="_Toc388882402" w:history="1">
        <w:r w:rsidR="005B0629" w:rsidRPr="00E73094">
          <w:rPr>
            <w:rStyle w:val="Hyperlink"/>
            <w:noProof/>
          </w:rPr>
          <w:t>: Monthly Progress Reports</w:t>
        </w:r>
        <w:r w:rsidR="005B0629">
          <w:rPr>
            <w:noProof/>
            <w:webHidden/>
          </w:rPr>
          <w:tab/>
        </w:r>
        <w:r w:rsidR="005B0629">
          <w:rPr>
            <w:noProof/>
            <w:webHidden/>
          </w:rPr>
          <w:fldChar w:fldCharType="begin"/>
        </w:r>
        <w:r w:rsidR="005B0629">
          <w:rPr>
            <w:noProof/>
            <w:webHidden/>
          </w:rPr>
          <w:instrText xml:space="preserve"> PAGEREF _Toc388882402 \h </w:instrText>
        </w:r>
        <w:r w:rsidR="005B0629">
          <w:rPr>
            <w:noProof/>
            <w:webHidden/>
          </w:rPr>
        </w:r>
        <w:r w:rsidR="005B0629">
          <w:rPr>
            <w:noProof/>
            <w:webHidden/>
          </w:rPr>
          <w:fldChar w:fldCharType="separate"/>
        </w:r>
        <w:r w:rsidR="005B0629">
          <w:rPr>
            <w:noProof/>
            <w:webHidden/>
          </w:rPr>
          <w:t>8</w:t>
        </w:r>
        <w:r w:rsidR="005B0629">
          <w:rPr>
            <w:noProof/>
            <w:webHidden/>
          </w:rPr>
          <w:fldChar w:fldCharType="end"/>
        </w:r>
      </w:hyperlink>
    </w:p>
    <w:p w:rsidR="00AA4B31" w:rsidRDefault="00AA4B31">
      <w:r>
        <w:rPr>
          <w:b/>
          <w:bCs/>
          <w:noProof/>
        </w:rPr>
        <w:fldChar w:fldCharType="end"/>
      </w:r>
    </w:p>
    <w:p w:rsidR="002049D1" w:rsidRDefault="002049D1" w:rsidP="002049D1">
      <w:pPr>
        <w:rPr>
          <w:lang w:val="en-US"/>
        </w:rPr>
      </w:pPr>
    </w:p>
    <w:p w:rsidR="002049D1" w:rsidRDefault="002049D1" w:rsidP="002049D1">
      <w:pPr>
        <w:rPr>
          <w:lang w:val="en-US"/>
        </w:rPr>
      </w:pPr>
    </w:p>
    <w:p w:rsidR="002049D1" w:rsidRDefault="002049D1" w:rsidP="002049D1">
      <w:pPr>
        <w:rPr>
          <w:lang w:val="en-US"/>
        </w:rPr>
      </w:pPr>
    </w:p>
    <w:p w:rsidR="002049D1" w:rsidRDefault="002049D1" w:rsidP="002049D1">
      <w:pPr>
        <w:rPr>
          <w:lang w:val="en-US"/>
        </w:rPr>
      </w:pPr>
    </w:p>
    <w:p w:rsidR="0094505E" w:rsidRDefault="0094505E" w:rsidP="002049D1">
      <w:pPr>
        <w:rPr>
          <w:lang w:val="en-US"/>
        </w:rPr>
      </w:pPr>
    </w:p>
    <w:p w:rsidR="0094505E" w:rsidRPr="002049D1" w:rsidRDefault="0094505E" w:rsidP="002049D1">
      <w:pPr>
        <w:rPr>
          <w:lang w:val="en-US"/>
        </w:rPr>
      </w:pPr>
    </w:p>
    <w:p w:rsidR="002049D1" w:rsidRPr="002049D1" w:rsidRDefault="002049D1" w:rsidP="002049D1">
      <w:pPr>
        <w:rPr>
          <w:lang w:val="en-US"/>
        </w:rPr>
      </w:pPr>
    </w:p>
    <w:p w:rsidR="00DF31ED" w:rsidRPr="000F3D6E" w:rsidRDefault="002B0269" w:rsidP="00AB2682">
      <w:pPr>
        <w:pStyle w:val="Heading1"/>
      </w:pPr>
      <w:bookmarkStart w:id="2" w:name="_Toc388882385"/>
      <w:bookmarkEnd w:id="1"/>
      <w:r>
        <w:lastRenderedPageBreak/>
        <w:t>The Water Sector</w:t>
      </w:r>
      <w:r w:rsidR="0094505E">
        <w:t xml:space="preserve"> Trust Fund and the UBSUP Programme</w:t>
      </w:r>
      <w:bookmarkEnd w:id="2"/>
    </w:p>
    <w:p w:rsidR="00C87A91" w:rsidRDefault="00C87A91" w:rsidP="00C16B58">
      <w:pPr>
        <w:jc w:val="both"/>
        <w:rPr>
          <w:rFonts w:ascii="Calibri" w:hAnsi="Calibri" w:cs="Calibri"/>
          <w:sz w:val="24"/>
          <w:szCs w:val="24"/>
        </w:rPr>
      </w:pPr>
      <w:r>
        <w:rPr>
          <w:rFonts w:ascii="Calibri" w:hAnsi="Calibri" w:cs="Calibri"/>
          <w:sz w:val="24"/>
          <w:szCs w:val="24"/>
        </w:rPr>
        <w:t xml:space="preserve">The </w:t>
      </w:r>
      <w:r w:rsidR="002B0269">
        <w:rPr>
          <w:rFonts w:ascii="Calibri" w:hAnsi="Calibri" w:cs="Calibri"/>
          <w:sz w:val="24"/>
          <w:szCs w:val="24"/>
          <w:u w:val="single"/>
        </w:rPr>
        <w:t>Water Sector</w:t>
      </w:r>
      <w:r w:rsidR="00DF31ED" w:rsidRPr="0094505E">
        <w:rPr>
          <w:rFonts w:ascii="Calibri" w:hAnsi="Calibri" w:cs="Calibri"/>
          <w:sz w:val="24"/>
          <w:szCs w:val="24"/>
          <w:u w:val="single"/>
        </w:rPr>
        <w:t xml:space="preserve"> Trust Fund</w:t>
      </w:r>
      <w:r w:rsidR="00DF31ED" w:rsidRPr="000F3D6E">
        <w:rPr>
          <w:rFonts w:ascii="Calibri" w:hAnsi="Calibri" w:cs="Calibri"/>
          <w:sz w:val="24"/>
          <w:szCs w:val="24"/>
        </w:rPr>
        <w:t xml:space="preserve"> (WSTF)</w:t>
      </w:r>
      <w:r w:rsidR="005B0629">
        <w:rPr>
          <w:rFonts w:ascii="Calibri" w:hAnsi="Calibri" w:cs="Calibri"/>
          <w:sz w:val="24"/>
          <w:szCs w:val="24"/>
        </w:rPr>
        <w:t>,</w:t>
      </w:r>
      <w:r w:rsidR="00DF31ED" w:rsidRPr="000F3D6E">
        <w:rPr>
          <w:rFonts w:ascii="Calibri" w:hAnsi="Calibri" w:cs="Calibri"/>
          <w:sz w:val="24"/>
          <w:szCs w:val="24"/>
        </w:rPr>
        <w:t xml:space="preserve"> </w:t>
      </w:r>
      <w:r>
        <w:rPr>
          <w:rFonts w:ascii="Calibri" w:hAnsi="Calibri" w:cs="Calibri"/>
          <w:sz w:val="24"/>
          <w:szCs w:val="24"/>
        </w:rPr>
        <w:t xml:space="preserve">being a pro-poor funding agency and a key player in the Kenyan water and sanitation sector, </w:t>
      </w:r>
      <w:r w:rsidR="00DF31ED" w:rsidRPr="000F3D6E">
        <w:rPr>
          <w:rFonts w:ascii="Calibri" w:hAnsi="Calibri" w:cs="Calibri"/>
          <w:sz w:val="24"/>
          <w:szCs w:val="24"/>
        </w:rPr>
        <w:t xml:space="preserve">has received funding from </w:t>
      </w:r>
      <w:r>
        <w:rPr>
          <w:rFonts w:ascii="Calibri" w:hAnsi="Calibri" w:cs="Calibri"/>
          <w:sz w:val="24"/>
          <w:szCs w:val="24"/>
        </w:rPr>
        <w:t xml:space="preserve">the </w:t>
      </w:r>
      <w:r w:rsidR="00DF31ED" w:rsidRPr="0094505E">
        <w:rPr>
          <w:rFonts w:ascii="Calibri" w:hAnsi="Calibri" w:cs="Calibri"/>
          <w:sz w:val="24"/>
          <w:szCs w:val="24"/>
          <w:u w:val="single"/>
        </w:rPr>
        <w:t>Bill and Melinda Gates Foundation</w:t>
      </w:r>
      <w:r w:rsidR="003E5FE4">
        <w:rPr>
          <w:rFonts w:ascii="Calibri" w:hAnsi="Calibri" w:cs="Calibri"/>
          <w:sz w:val="24"/>
          <w:szCs w:val="24"/>
        </w:rPr>
        <w:t xml:space="preserve"> (BMGF) </w:t>
      </w:r>
      <w:r w:rsidR="00DF31ED" w:rsidRPr="000F3D6E">
        <w:rPr>
          <w:rFonts w:ascii="Calibri" w:hAnsi="Calibri" w:cs="Calibri"/>
          <w:sz w:val="24"/>
          <w:szCs w:val="24"/>
        </w:rPr>
        <w:t xml:space="preserve"> </w:t>
      </w:r>
      <w:r w:rsidR="0094505E" w:rsidRPr="003E5FE4">
        <w:rPr>
          <w:rFonts w:ascii="Calibri" w:hAnsi="Calibri" w:cs="Calibri"/>
          <w:sz w:val="24"/>
          <w:szCs w:val="24"/>
        </w:rPr>
        <w:t xml:space="preserve">and the </w:t>
      </w:r>
      <w:r w:rsidR="0094505E" w:rsidRPr="0094505E">
        <w:rPr>
          <w:rFonts w:ascii="Calibri" w:hAnsi="Calibri" w:cs="Calibri"/>
          <w:sz w:val="24"/>
          <w:szCs w:val="24"/>
          <w:u w:val="single"/>
        </w:rPr>
        <w:t>German Development Bank</w:t>
      </w:r>
      <w:r w:rsidR="0094505E">
        <w:rPr>
          <w:rFonts w:ascii="Calibri" w:hAnsi="Calibri" w:cs="Calibri"/>
          <w:sz w:val="24"/>
          <w:szCs w:val="24"/>
        </w:rPr>
        <w:t xml:space="preserve"> (KfW) </w:t>
      </w:r>
      <w:r w:rsidR="00DF31ED" w:rsidRPr="000F3D6E">
        <w:rPr>
          <w:rFonts w:ascii="Calibri" w:hAnsi="Calibri" w:cs="Calibri"/>
          <w:sz w:val="24"/>
          <w:szCs w:val="24"/>
        </w:rPr>
        <w:t xml:space="preserve">for implementing the </w:t>
      </w:r>
      <w:r w:rsidR="00DF31ED" w:rsidRPr="005B0629">
        <w:rPr>
          <w:rFonts w:ascii="Calibri" w:hAnsi="Calibri" w:cs="Calibri"/>
          <w:sz w:val="24"/>
          <w:szCs w:val="24"/>
        </w:rPr>
        <w:t>“</w:t>
      </w:r>
      <w:r w:rsidR="00DF31ED" w:rsidRPr="005B0629">
        <w:rPr>
          <w:rFonts w:ascii="Calibri" w:hAnsi="Calibri" w:cs="Calibri"/>
          <w:sz w:val="24"/>
          <w:szCs w:val="24"/>
          <w:u w:val="single"/>
        </w:rPr>
        <w:t>Up-Scaling of Basic Sanitation for the Urban Poor (UBSUP)</w:t>
      </w:r>
      <w:r w:rsidR="00DF31ED" w:rsidRPr="000F3D6E">
        <w:rPr>
          <w:rFonts w:ascii="Calibri" w:hAnsi="Calibri" w:cs="Calibri"/>
          <w:sz w:val="24"/>
          <w:szCs w:val="24"/>
        </w:rPr>
        <w:t>” programme in Kenya</w:t>
      </w:r>
      <w:r>
        <w:rPr>
          <w:rFonts w:ascii="Calibri" w:hAnsi="Calibri" w:cs="Calibri"/>
          <w:sz w:val="24"/>
          <w:szCs w:val="24"/>
        </w:rPr>
        <w:t xml:space="preserve">’s low income </w:t>
      </w:r>
      <w:r w:rsidR="00DF31ED" w:rsidRPr="000F3D6E">
        <w:rPr>
          <w:rFonts w:ascii="Calibri" w:hAnsi="Calibri" w:cs="Calibri"/>
          <w:sz w:val="24"/>
          <w:szCs w:val="24"/>
        </w:rPr>
        <w:t xml:space="preserve">urban areas. </w:t>
      </w:r>
    </w:p>
    <w:p w:rsidR="00DF31ED" w:rsidRPr="000F3D6E" w:rsidRDefault="00DF31ED" w:rsidP="00C16B58">
      <w:pPr>
        <w:jc w:val="both"/>
        <w:rPr>
          <w:rFonts w:ascii="Calibri" w:hAnsi="Calibri" w:cs="Calibri"/>
          <w:sz w:val="24"/>
          <w:szCs w:val="24"/>
        </w:rPr>
      </w:pPr>
      <w:r w:rsidRPr="000F3D6E">
        <w:rPr>
          <w:rFonts w:ascii="Calibri" w:hAnsi="Calibri" w:cs="Calibri"/>
          <w:sz w:val="24"/>
          <w:szCs w:val="24"/>
        </w:rPr>
        <w:t>The programme</w:t>
      </w:r>
      <w:r w:rsidR="00C87A91">
        <w:rPr>
          <w:rFonts w:ascii="Calibri" w:hAnsi="Calibri" w:cs="Calibri"/>
          <w:sz w:val="24"/>
          <w:szCs w:val="24"/>
        </w:rPr>
        <w:t xml:space="preserve">, which aims to improve the access </w:t>
      </w:r>
      <w:r w:rsidR="001E3B0C">
        <w:rPr>
          <w:rFonts w:ascii="Calibri" w:hAnsi="Calibri" w:cs="Calibri"/>
          <w:sz w:val="24"/>
          <w:szCs w:val="24"/>
        </w:rPr>
        <w:t xml:space="preserve">of the urban poor </w:t>
      </w:r>
      <w:r w:rsidR="00C87A91">
        <w:rPr>
          <w:rFonts w:ascii="Calibri" w:hAnsi="Calibri" w:cs="Calibri"/>
          <w:sz w:val="24"/>
          <w:szCs w:val="24"/>
        </w:rPr>
        <w:t xml:space="preserve">to basic sanitation and safe water, focuses on </w:t>
      </w:r>
      <w:r w:rsidRPr="000F3D6E">
        <w:rPr>
          <w:rFonts w:ascii="Calibri" w:hAnsi="Calibri" w:cs="Calibri"/>
          <w:sz w:val="24"/>
          <w:szCs w:val="24"/>
        </w:rPr>
        <w:t xml:space="preserve">urban sanitation hotspots with a targeted beneficiary base of 800,000. </w:t>
      </w:r>
    </w:p>
    <w:p w:rsidR="00493F30" w:rsidRDefault="00DF31ED" w:rsidP="00C16B58">
      <w:pPr>
        <w:jc w:val="both"/>
        <w:rPr>
          <w:rFonts w:ascii="Calibri" w:hAnsi="Calibri" w:cs="Calibri"/>
          <w:sz w:val="24"/>
          <w:szCs w:val="24"/>
        </w:rPr>
      </w:pPr>
      <w:r w:rsidRPr="000F3D6E">
        <w:rPr>
          <w:rFonts w:ascii="Calibri" w:hAnsi="Calibri" w:cs="Calibri"/>
          <w:sz w:val="24"/>
          <w:szCs w:val="24"/>
        </w:rPr>
        <w:t>A</w:t>
      </w:r>
      <w:r w:rsidR="001E3B0C">
        <w:rPr>
          <w:rFonts w:ascii="Calibri" w:hAnsi="Calibri" w:cs="Calibri"/>
          <w:sz w:val="24"/>
          <w:szCs w:val="24"/>
        </w:rPr>
        <w:t xml:space="preserve">n important </w:t>
      </w:r>
      <w:r w:rsidRPr="000F3D6E">
        <w:rPr>
          <w:rFonts w:ascii="Calibri" w:hAnsi="Calibri" w:cs="Calibri"/>
          <w:sz w:val="24"/>
          <w:szCs w:val="24"/>
        </w:rPr>
        <w:t xml:space="preserve">component of the </w:t>
      </w:r>
      <w:r w:rsidR="00AB2682">
        <w:rPr>
          <w:rFonts w:ascii="Calibri" w:hAnsi="Calibri" w:cs="Calibri"/>
          <w:sz w:val="24"/>
          <w:szCs w:val="24"/>
        </w:rPr>
        <w:t xml:space="preserve">overall </w:t>
      </w:r>
      <w:r w:rsidR="001E3B0C">
        <w:rPr>
          <w:rFonts w:ascii="Calibri" w:hAnsi="Calibri" w:cs="Calibri"/>
          <w:sz w:val="24"/>
          <w:szCs w:val="24"/>
        </w:rPr>
        <w:t xml:space="preserve">UBSUP </w:t>
      </w:r>
      <w:r w:rsidRPr="000F3D6E">
        <w:rPr>
          <w:rFonts w:ascii="Calibri" w:hAnsi="Calibri" w:cs="Calibri"/>
          <w:sz w:val="24"/>
          <w:szCs w:val="24"/>
        </w:rPr>
        <w:t xml:space="preserve">programme </w:t>
      </w:r>
      <w:r w:rsidR="0094505E">
        <w:rPr>
          <w:rFonts w:ascii="Calibri" w:hAnsi="Calibri" w:cs="Calibri"/>
          <w:sz w:val="24"/>
          <w:szCs w:val="24"/>
        </w:rPr>
        <w:t xml:space="preserve">is the social marketing </w:t>
      </w:r>
      <w:r w:rsidR="00AB2682">
        <w:rPr>
          <w:rFonts w:ascii="Calibri" w:hAnsi="Calibri" w:cs="Calibri"/>
          <w:sz w:val="24"/>
          <w:szCs w:val="24"/>
        </w:rPr>
        <w:t xml:space="preserve">programme which focuses on </w:t>
      </w:r>
      <w:r w:rsidR="001E3B0C">
        <w:rPr>
          <w:rFonts w:ascii="Calibri" w:hAnsi="Calibri" w:cs="Calibri"/>
          <w:sz w:val="24"/>
          <w:szCs w:val="24"/>
        </w:rPr>
        <w:t xml:space="preserve">the social marketing of improved toilets and improved sludge management </w:t>
      </w:r>
      <w:r w:rsidRPr="000F3D6E">
        <w:rPr>
          <w:rFonts w:ascii="Calibri" w:hAnsi="Calibri" w:cs="Calibri"/>
          <w:sz w:val="24"/>
          <w:szCs w:val="24"/>
        </w:rPr>
        <w:t>in the targeted urban low income areas</w:t>
      </w:r>
      <w:r w:rsidR="001E3B0C">
        <w:rPr>
          <w:rFonts w:ascii="Calibri" w:hAnsi="Calibri" w:cs="Calibri"/>
          <w:sz w:val="24"/>
          <w:szCs w:val="24"/>
        </w:rPr>
        <w:t>. Although social marketing will focus on the sale of improved</w:t>
      </w:r>
      <w:r w:rsidR="00493F30">
        <w:rPr>
          <w:rFonts w:ascii="Calibri" w:hAnsi="Calibri" w:cs="Calibri"/>
          <w:sz w:val="24"/>
          <w:szCs w:val="24"/>
        </w:rPr>
        <w:t xml:space="preserve"> toilets</w:t>
      </w:r>
      <w:r w:rsidR="00A4143A">
        <w:rPr>
          <w:rFonts w:ascii="Calibri" w:hAnsi="Calibri" w:cs="Calibri"/>
          <w:sz w:val="24"/>
          <w:szCs w:val="24"/>
        </w:rPr>
        <w:t>,</w:t>
      </w:r>
      <w:r w:rsidR="00493F30">
        <w:rPr>
          <w:rFonts w:ascii="Calibri" w:hAnsi="Calibri" w:cs="Calibri"/>
          <w:sz w:val="24"/>
          <w:szCs w:val="24"/>
        </w:rPr>
        <w:t xml:space="preserve"> attention will be given to the various elements</w:t>
      </w:r>
      <w:r w:rsidR="001E3B0C">
        <w:rPr>
          <w:rFonts w:ascii="Calibri" w:hAnsi="Calibri" w:cs="Calibri"/>
          <w:sz w:val="24"/>
          <w:szCs w:val="24"/>
        </w:rPr>
        <w:t xml:space="preserve"> of the entire </w:t>
      </w:r>
      <w:r w:rsidR="001E3B0C" w:rsidRPr="00AB2682">
        <w:rPr>
          <w:rFonts w:ascii="Calibri" w:hAnsi="Calibri" w:cs="Calibri"/>
          <w:sz w:val="24"/>
          <w:szCs w:val="24"/>
          <w:u w:val="single"/>
        </w:rPr>
        <w:t>sanitation</w:t>
      </w:r>
      <w:r w:rsidR="00AB2682">
        <w:rPr>
          <w:rFonts w:ascii="Calibri" w:hAnsi="Calibri" w:cs="Calibri"/>
          <w:sz w:val="24"/>
          <w:szCs w:val="24"/>
          <w:u w:val="single"/>
        </w:rPr>
        <w:t xml:space="preserve"> value </w:t>
      </w:r>
      <w:r w:rsidR="001E3B0C" w:rsidRPr="00AB2682">
        <w:rPr>
          <w:rFonts w:ascii="Calibri" w:hAnsi="Calibri" w:cs="Calibri"/>
          <w:sz w:val="24"/>
          <w:szCs w:val="24"/>
          <w:u w:val="single"/>
        </w:rPr>
        <w:t>chain</w:t>
      </w:r>
      <w:r w:rsidR="00493F30">
        <w:rPr>
          <w:rFonts w:ascii="Calibri" w:hAnsi="Calibri" w:cs="Calibri"/>
          <w:sz w:val="24"/>
          <w:szCs w:val="24"/>
        </w:rPr>
        <w:t xml:space="preserve">, including the marketing of the services provided by manual emptiers and decentralised treatment facilities. </w:t>
      </w:r>
    </w:p>
    <w:p w:rsidR="00493F30" w:rsidRDefault="00493F30" w:rsidP="00C16B58">
      <w:pPr>
        <w:jc w:val="both"/>
        <w:rPr>
          <w:rFonts w:ascii="Calibri" w:hAnsi="Calibri" w:cs="Calibri"/>
          <w:sz w:val="24"/>
          <w:szCs w:val="24"/>
        </w:rPr>
      </w:pPr>
      <w:r>
        <w:rPr>
          <w:rFonts w:ascii="Calibri" w:hAnsi="Calibri" w:cs="Calibri"/>
          <w:sz w:val="24"/>
          <w:szCs w:val="24"/>
        </w:rPr>
        <w:t xml:space="preserve">The </w:t>
      </w:r>
      <w:r w:rsidR="00DF31ED" w:rsidRPr="000F3D6E">
        <w:rPr>
          <w:rFonts w:ascii="Calibri" w:hAnsi="Calibri" w:cs="Calibri"/>
          <w:sz w:val="24"/>
          <w:szCs w:val="24"/>
        </w:rPr>
        <w:t>WSTF is</w:t>
      </w:r>
      <w:r>
        <w:rPr>
          <w:rFonts w:ascii="Calibri" w:hAnsi="Calibri" w:cs="Calibri"/>
          <w:sz w:val="24"/>
          <w:szCs w:val="24"/>
        </w:rPr>
        <w:t>,</w:t>
      </w:r>
      <w:r w:rsidR="00DF31ED" w:rsidRPr="000F3D6E">
        <w:rPr>
          <w:rFonts w:ascii="Calibri" w:hAnsi="Calibri" w:cs="Calibri"/>
          <w:sz w:val="24"/>
          <w:szCs w:val="24"/>
        </w:rPr>
        <w:t xml:space="preserve"> therefore</w:t>
      </w:r>
      <w:r>
        <w:rPr>
          <w:rFonts w:ascii="Calibri" w:hAnsi="Calibri" w:cs="Calibri"/>
          <w:sz w:val="24"/>
          <w:szCs w:val="24"/>
        </w:rPr>
        <w:t>,</w:t>
      </w:r>
      <w:r w:rsidR="00DF31ED" w:rsidRPr="000F3D6E">
        <w:rPr>
          <w:rFonts w:ascii="Calibri" w:hAnsi="Calibri" w:cs="Calibri"/>
          <w:sz w:val="24"/>
          <w:szCs w:val="24"/>
        </w:rPr>
        <w:t xml:space="preserve"> </w:t>
      </w:r>
      <w:r>
        <w:rPr>
          <w:rFonts w:ascii="Calibri" w:hAnsi="Calibri" w:cs="Calibri"/>
          <w:sz w:val="24"/>
          <w:szCs w:val="24"/>
        </w:rPr>
        <w:t>facilitating</w:t>
      </w:r>
      <w:r w:rsidR="00DF31ED" w:rsidRPr="000F3D6E">
        <w:rPr>
          <w:rFonts w:ascii="Calibri" w:hAnsi="Calibri" w:cs="Calibri"/>
          <w:sz w:val="24"/>
          <w:szCs w:val="24"/>
        </w:rPr>
        <w:t xml:space="preserve"> the recruitment of the sanitation social marketers</w:t>
      </w:r>
      <w:r>
        <w:rPr>
          <w:rFonts w:ascii="Calibri" w:hAnsi="Calibri" w:cs="Calibri"/>
          <w:sz w:val="24"/>
          <w:szCs w:val="24"/>
        </w:rPr>
        <w:t xml:space="preserve"> - Social Animators - </w:t>
      </w:r>
      <w:r w:rsidR="00DF31ED" w:rsidRPr="000F3D6E">
        <w:rPr>
          <w:rFonts w:ascii="Calibri" w:hAnsi="Calibri" w:cs="Calibri"/>
          <w:sz w:val="24"/>
          <w:szCs w:val="24"/>
        </w:rPr>
        <w:t xml:space="preserve">from </w:t>
      </w:r>
      <w:r>
        <w:rPr>
          <w:rFonts w:ascii="Calibri" w:hAnsi="Calibri" w:cs="Calibri"/>
          <w:sz w:val="24"/>
          <w:szCs w:val="24"/>
        </w:rPr>
        <w:t xml:space="preserve">within </w:t>
      </w:r>
      <w:r w:rsidR="00DF31ED" w:rsidRPr="000F3D6E">
        <w:rPr>
          <w:rFonts w:ascii="Calibri" w:hAnsi="Calibri" w:cs="Calibri"/>
          <w:sz w:val="24"/>
          <w:szCs w:val="24"/>
        </w:rPr>
        <w:t xml:space="preserve">the </w:t>
      </w:r>
      <w:r>
        <w:rPr>
          <w:rFonts w:ascii="Calibri" w:hAnsi="Calibri" w:cs="Calibri"/>
          <w:sz w:val="24"/>
          <w:szCs w:val="24"/>
        </w:rPr>
        <w:t>a</w:t>
      </w:r>
      <w:r w:rsidR="00DF31ED" w:rsidRPr="000F3D6E">
        <w:rPr>
          <w:rFonts w:ascii="Calibri" w:hAnsi="Calibri" w:cs="Calibri"/>
          <w:sz w:val="24"/>
          <w:szCs w:val="24"/>
        </w:rPr>
        <w:t xml:space="preserve">reas of jurisdiction </w:t>
      </w:r>
      <w:r w:rsidR="00A01A80">
        <w:rPr>
          <w:rFonts w:ascii="Calibri" w:hAnsi="Calibri" w:cs="Calibri"/>
          <w:sz w:val="24"/>
          <w:szCs w:val="24"/>
        </w:rPr>
        <w:t>(service areas) of the</w:t>
      </w:r>
      <w:r>
        <w:rPr>
          <w:rFonts w:ascii="Calibri" w:hAnsi="Calibri" w:cs="Calibri"/>
          <w:sz w:val="24"/>
          <w:szCs w:val="24"/>
        </w:rPr>
        <w:t xml:space="preserve"> WSPs. </w:t>
      </w:r>
    </w:p>
    <w:p w:rsidR="00DF31ED" w:rsidRPr="000F3D6E" w:rsidRDefault="00DF31ED" w:rsidP="00AB2682">
      <w:pPr>
        <w:pStyle w:val="Heading1"/>
      </w:pPr>
      <w:bookmarkStart w:id="3" w:name="_Toc388882386"/>
      <w:r w:rsidRPr="000F3D6E">
        <w:t xml:space="preserve">Context of the </w:t>
      </w:r>
      <w:r w:rsidR="009D318A">
        <w:t>T</w:t>
      </w:r>
      <w:r w:rsidRPr="000F3D6E">
        <w:t>ask</w:t>
      </w:r>
      <w:bookmarkEnd w:id="3"/>
    </w:p>
    <w:p w:rsidR="00AB2682" w:rsidRDefault="002B0269" w:rsidP="0094505E">
      <w:pPr>
        <w:jc w:val="both"/>
        <w:rPr>
          <w:rFonts w:ascii="Calibri" w:hAnsi="Calibri" w:cs="Calibri"/>
          <w:sz w:val="24"/>
          <w:szCs w:val="24"/>
        </w:rPr>
      </w:pPr>
      <w:r>
        <w:rPr>
          <w:rFonts w:ascii="Calibri" w:hAnsi="Calibri" w:cs="Calibri"/>
          <w:sz w:val="24"/>
          <w:szCs w:val="24"/>
        </w:rPr>
        <w:t xml:space="preserve">The </w:t>
      </w:r>
      <w:r w:rsidRPr="002B0269">
        <w:rPr>
          <w:rFonts w:ascii="Calibri" w:hAnsi="Calibri" w:cs="Calibri"/>
          <w:sz w:val="24"/>
          <w:szCs w:val="24"/>
        </w:rPr>
        <w:t>Sanitation Marketers</w:t>
      </w:r>
      <w:r w:rsidR="0094505E">
        <w:rPr>
          <w:rFonts w:ascii="Calibri" w:hAnsi="Calibri" w:cs="Calibri"/>
          <w:sz w:val="24"/>
          <w:szCs w:val="24"/>
        </w:rPr>
        <w:t xml:space="preserve"> will become members of </w:t>
      </w:r>
      <w:r w:rsidR="003E5FE4">
        <w:rPr>
          <w:rFonts w:ascii="Calibri" w:hAnsi="Calibri" w:cs="Calibri"/>
          <w:sz w:val="24"/>
          <w:szCs w:val="24"/>
          <w:u w:val="single"/>
        </w:rPr>
        <w:t>Project Task Teams</w:t>
      </w:r>
      <w:r w:rsidR="0094505E">
        <w:rPr>
          <w:rFonts w:ascii="Calibri" w:hAnsi="Calibri" w:cs="Calibri"/>
          <w:sz w:val="24"/>
          <w:szCs w:val="24"/>
        </w:rPr>
        <w:t xml:space="preserve">. </w:t>
      </w:r>
      <w:r w:rsidR="00AB2682">
        <w:rPr>
          <w:rFonts w:ascii="Calibri" w:hAnsi="Calibri" w:cs="Calibri"/>
          <w:sz w:val="24"/>
          <w:szCs w:val="24"/>
        </w:rPr>
        <w:t xml:space="preserve">These task teams are composed of major project stakeholders; the WSP, the WSTF </w:t>
      </w:r>
      <w:r w:rsidR="001F617D">
        <w:rPr>
          <w:rFonts w:ascii="Calibri" w:hAnsi="Calibri" w:cs="Calibri"/>
          <w:sz w:val="24"/>
          <w:szCs w:val="24"/>
        </w:rPr>
        <w:t>County Resident Monitors</w:t>
      </w:r>
      <w:r w:rsidR="00AB2682">
        <w:rPr>
          <w:rFonts w:ascii="Calibri" w:hAnsi="Calibri" w:cs="Calibri"/>
          <w:sz w:val="24"/>
          <w:szCs w:val="24"/>
        </w:rPr>
        <w:t xml:space="preserve">, the Public Health Officer, relevant area-based organisations, the Area Chief, local residents, opinion leaders, etc.  </w:t>
      </w:r>
    </w:p>
    <w:p w:rsidR="0094505E" w:rsidRDefault="002B0269" w:rsidP="0094505E">
      <w:pPr>
        <w:jc w:val="both"/>
        <w:rPr>
          <w:rFonts w:ascii="Calibri" w:hAnsi="Calibri" w:cs="Calibri"/>
          <w:sz w:val="24"/>
          <w:szCs w:val="24"/>
        </w:rPr>
      </w:pPr>
      <w:r w:rsidRPr="002B0269">
        <w:rPr>
          <w:rFonts w:ascii="Calibri" w:hAnsi="Calibri" w:cs="Calibri"/>
          <w:sz w:val="24"/>
          <w:szCs w:val="24"/>
        </w:rPr>
        <w:t>Sanitation Marketers</w:t>
      </w:r>
      <w:r>
        <w:rPr>
          <w:rFonts w:ascii="Calibri" w:hAnsi="Calibri" w:cs="Calibri"/>
          <w:sz w:val="24"/>
          <w:szCs w:val="24"/>
        </w:rPr>
        <w:t xml:space="preserve"> </w:t>
      </w:r>
      <w:r w:rsidR="0094505E">
        <w:rPr>
          <w:rFonts w:ascii="Calibri" w:hAnsi="Calibri" w:cs="Calibri"/>
          <w:sz w:val="24"/>
          <w:szCs w:val="24"/>
        </w:rPr>
        <w:t xml:space="preserve">will play a crucial role in the successful implementation of the following activities: </w:t>
      </w:r>
    </w:p>
    <w:p w:rsidR="0094505E" w:rsidRDefault="0094505E" w:rsidP="0094505E">
      <w:pPr>
        <w:numPr>
          <w:ilvl w:val="0"/>
          <w:numId w:val="34"/>
        </w:numPr>
        <w:jc w:val="both"/>
        <w:rPr>
          <w:rFonts w:ascii="Calibri" w:hAnsi="Calibri" w:cs="Calibri"/>
          <w:sz w:val="24"/>
          <w:szCs w:val="24"/>
        </w:rPr>
      </w:pPr>
      <w:r>
        <w:rPr>
          <w:rFonts w:ascii="Calibri" w:hAnsi="Calibri" w:cs="Calibri"/>
          <w:sz w:val="24"/>
          <w:szCs w:val="24"/>
        </w:rPr>
        <w:t xml:space="preserve">Awareness creation with regard to the UBSUP programme itself and with respect to the importance of sanitation-related hygiene practices (e.g. hygiene education focusing on hand washing).  </w:t>
      </w:r>
    </w:p>
    <w:p w:rsidR="0094505E" w:rsidRDefault="0094505E" w:rsidP="0094505E">
      <w:pPr>
        <w:numPr>
          <w:ilvl w:val="0"/>
          <w:numId w:val="34"/>
        </w:numPr>
        <w:jc w:val="both"/>
        <w:rPr>
          <w:rFonts w:ascii="Calibri" w:hAnsi="Calibri" w:cs="Calibri"/>
          <w:sz w:val="24"/>
          <w:szCs w:val="24"/>
        </w:rPr>
      </w:pPr>
      <w:r>
        <w:rPr>
          <w:rFonts w:ascii="Calibri" w:hAnsi="Calibri" w:cs="Calibri"/>
          <w:sz w:val="24"/>
          <w:szCs w:val="24"/>
        </w:rPr>
        <w:t xml:space="preserve">Social marketing of improved toilets and related sanitation services (e.g. emptying and treatment). </w:t>
      </w:r>
    </w:p>
    <w:p w:rsidR="0094505E" w:rsidRDefault="002B0269" w:rsidP="0094505E">
      <w:pPr>
        <w:jc w:val="both"/>
        <w:rPr>
          <w:rFonts w:ascii="Calibri" w:hAnsi="Calibri" w:cs="Calibri"/>
          <w:sz w:val="24"/>
          <w:szCs w:val="24"/>
        </w:rPr>
      </w:pPr>
      <w:r w:rsidRPr="002B0269">
        <w:rPr>
          <w:rFonts w:ascii="Calibri" w:hAnsi="Calibri" w:cs="Calibri"/>
          <w:sz w:val="24"/>
          <w:szCs w:val="24"/>
        </w:rPr>
        <w:t xml:space="preserve">Sanitation Marketers </w:t>
      </w:r>
      <w:r w:rsidR="0094505E">
        <w:rPr>
          <w:rFonts w:ascii="Calibri" w:hAnsi="Calibri" w:cs="Calibri"/>
          <w:sz w:val="24"/>
          <w:szCs w:val="24"/>
        </w:rPr>
        <w:t xml:space="preserve">will work at the level of the town or the WSP when it comes to awareness creation. Social marketing activities will mainly focus on the area (“slum”), plot (where several tenant families are living together) and household level. </w:t>
      </w:r>
    </w:p>
    <w:p w:rsidR="00607A86" w:rsidRDefault="002B0269" w:rsidP="00C16B58">
      <w:pPr>
        <w:jc w:val="both"/>
        <w:rPr>
          <w:rFonts w:ascii="Calibri" w:hAnsi="Calibri" w:cs="Calibri"/>
          <w:sz w:val="24"/>
          <w:szCs w:val="24"/>
        </w:rPr>
      </w:pPr>
      <w:r>
        <w:rPr>
          <w:rFonts w:ascii="Calibri" w:hAnsi="Calibri" w:cs="Calibri"/>
          <w:sz w:val="24"/>
          <w:szCs w:val="24"/>
        </w:rPr>
        <w:t>The</w:t>
      </w:r>
      <w:r w:rsidRPr="002B0269">
        <w:t xml:space="preserve"> </w:t>
      </w:r>
      <w:r w:rsidRPr="002B0269">
        <w:rPr>
          <w:rFonts w:ascii="Calibri" w:hAnsi="Calibri" w:cs="Calibri"/>
          <w:sz w:val="24"/>
          <w:szCs w:val="24"/>
        </w:rPr>
        <w:t>Sanitation Marketers</w:t>
      </w:r>
      <w:r w:rsidR="00F06DFD" w:rsidRPr="00607A86">
        <w:rPr>
          <w:rFonts w:ascii="Calibri" w:hAnsi="Calibri" w:cs="Calibri"/>
          <w:sz w:val="24"/>
          <w:szCs w:val="24"/>
        </w:rPr>
        <w:t xml:space="preserve">, therefore, are expected to make a major contribution to the key objectives of the UBSUP programme; better health through the improvement of hygiene practices and the increase of access to better toilets and sanitation services </w:t>
      </w:r>
      <w:r w:rsidR="003E5FE4">
        <w:rPr>
          <w:rFonts w:ascii="Calibri" w:hAnsi="Calibri" w:cs="Calibri"/>
          <w:sz w:val="24"/>
          <w:szCs w:val="24"/>
        </w:rPr>
        <w:t xml:space="preserve">(including toilet </w:t>
      </w:r>
      <w:r w:rsidR="003E5FE4">
        <w:rPr>
          <w:rFonts w:ascii="Calibri" w:hAnsi="Calibri" w:cs="Calibri"/>
          <w:sz w:val="24"/>
          <w:szCs w:val="24"/>
        </w:rPr>
        <w:lastRenderedPageBreak/>
        <w:t xml:space="preserve">maintenance, emptying as well as the transport and treatment of sludge) </w:t>
      </w:r>
      <w:r w:rsidR="00F06DFD" w:rsidRPr="00607A86">
        <w:rPr>
          <w:rFonts w:ascii="Calibri" w:hAnsi="Calibri" w:cs="Calibri"/>
          <w:sz w:val="24"/>
          <w:szCs w:val="24"/>
        </w:rPr>
        <w:t xml:space="preserve">of a higher and more sustainable level. </w:t>
      </w:r>
    </w:p>
    <w:p w:rsidR="00F06DFD" w:rsidRPr="00607A86" w:rsidRDefault="002B0269" w:rsidP="00C16B58">
      <w:pPr>
        <w:jc w:val="both"/>
        <w:rPr>
          <w:rFonts w:ascii="Calibri" w:hAnsi="Calibri" w:cs="Calibri"/>
          <w:sz w:val="24"/>
          <w:szCs w:val="24"/>
        </w:rPr>
      </w:pPr>
      <w:r>
        <w:rPr>
          <w:rFonts w:ascii="Calibri" w:hAnsi="Calibri" w:cs="Calibri"/>
          <w:sz w:val="24"/>
          <w:szCs w:val="24"/>
        </w:rPr>
        <w:t xml:space="preserve">The </w:t>
      </w:r>
      <w:r w:rsidRPr="002B0269">
        <w:rPr>
          <w:rFonts w:ascii="Calibri" w:hAnsi="Calibri" w:cs="Calibri"/>
          <w:sz w:val="24"/>
          <w:szCs w:val="24"/>
        </w:rPr>
        <w:t>Sanitation Marketers</w:t>
      </w:r>
      <w:r w:rsidR="00607A86">
        <w:rPr>
          <w:rFonts w:ascii="Calibri" w:hAnsi="Calibri" w:cs="Calibri"/>
          <w:sz w:val="24"/>
          <w:szCs w:val="24"/>
        </w:rPr>
        <w:t xml:space="preserve"> are expected to create and increase the demand for the UBSUP products and services as well as to contribute to an increased </w:t>
      </w:r>
      <w:r w:rsidR="00607A86" w:rsidRPr="009D318A">
        <w:rPr>
          <w:rFonts w:ascii="Calibri" w:hAnsi="Calibri" w:cs="Calibri"/>
          <w:b/>
          <w:sz w:val="24"/>
          <w:szCs w:val="24"/>
        </w:rPr>
        <w:t>k</w:t>
      </w:r>
      <w:r w:rsidR="00607A86">
        <w:rPr>
          <w:rFonts w:ascii="Calibri" w:hAnsi="Calibri" w:cs="Calibri"/>
          <w:sz w:val="24"/>
          <w:szCs w:val="24"/>
        </w:rPr>
        <w:t xml:space="preserve">nowledge, </w:t>
      </w:r>
      <w:r w:rsidR="009D318A">
        <w:rPr>
          <w:rFonts w:ascii="Calibri" w:hAnsi="Calibri" w:cs="Calibri"/>
          <w:sz w:val="24"/>
          <w:szCs w:val="24"/>
        </w:rPr>
        <w:t xml:space="preserve">a more positive </w:t>
      </w:r>
      <w:r w:rsidR="009D318A" w:rsidRPr="009D318A">
        <w:rPr>
          <w:rFonts w:ascii="Calibri" w:hAnsi="Calibri" w:cs="Calibri"/>
          <w:b/>
          <w:sz w:val="24"/>
          <w:szCs w:val="24"/>
        </w:rPr>
        <w:t>a</w:t>
      </w:r>
      <w:r w:rsidR="009D318A">
        <w:rPr>
          <w:rFonts w:ascii="Calibri" w:hAnsi="Calibri" w:cs="Calibri"/>
          <w:sz w:val="24"/>
          <w:szCs w:val="24"/>
        </w:rPr>
        <w:t xml:space="preserve">ttitude and better </w:t>
      </w:r>
      <w:r w:rsidR="009D318A" w:rsidRPr="009D318A">
        <w:rPr>
          <w:rFonts w:ascii="Calibri" w:hAnsi="Calibri" w:cs="Calibri"/>
          <w:b/>
          <w:sz w:val="24"/>
          <w:szCs w:val="24"/>
        </w:rPr>
        <w:t>p</w:t>
      </w:r>
      <w:r w:rsidR="009D318A">
        <w:rPr>
          <w:rFonts w:ascii="Calibri" w:hAnsi="Calibri" w:cs="Calibri"/>
          <w:sz w:val="24"/>
          <w:szCs w:val="24"/>
        </w:rPr>
        <w:t xml:space="preserve">ractices (KAP) with regard to sanitation-related health and hygiene. </w:t>
      </w:r>
    </w:p>
    <w:p w:rsidR="00DF31ED" w:rsidRPr="000F3D6E" w:rsidRDefault="00DF31ED" w:rsidP="00AB2682">
      <w:pPr>
        <w:pStyle w:val="Heading1"/>
      </w:pPr>
      <w:bookmarkStart w:id="4" w:name="_Toc388882387"/>
      <w:r w:rsidRPr="000F3D6E">
        <w:t>Scope of Work</w:t>
      </w:r>
      <w:bookmarkEnd w:id="4"/>
    </w:p>
    <w:p w:rsidR="009D318A" w:rsidRDefault="002B0269" w:rsidP="005E5E34">
      <w:pPr>
        <w:jc w:val="both"/>
        <w:rPr>
          <w:rFonts w:ascii="Calibri" w:hAnsi="Calibri" w:cs="Calibri"/>
          <w:sz w:val="24"/>
          <w:szCs w:val="24"/>
        </w:rPr>
      </w:pPr>
      <w:r>
        <w:rPr>
          <w:rFonts w:ascii="Calibri" w:hAnsi="Calibri" w:cs="Calibri"/>
          <w:sz w:val="24"/>
          <w:szCs w:val="24"/>
        </w:rPr>
        <w:t>The candidate will serve as</w:t>
      </w:r>
      <w:r w:rsidR="005B0629">
        <w:rPr>
          <w:rFonts w:ascii="Calibri" w:hAnsi="Calibri" w:cs="Calibri"/>
          <w:sz w:val="24"/>
          <w:szCs w:val="24"/>
        </w:rPr>
        <w:t xml:space="preserve"> Sanitation M</w:t>
      </w:r>
      <w:r w:rsidR="00DF31ED" w:rsidRPr="000F3D6E">
        <w:rPr>
          <w:rFonts w:ascii="Calibri" w:hAnsi="Calibri" w:cs="Calibri"/>
          <w:sz w:val="24"/>
          <w:szCs w:val="24"/>
        </w:rPr>
        <w:t>arketer by supporting the development of an evidence-based sanitation marketi</w:t>
      </w:r>
      <w:r w:rsidR="00074D73">
        <w:rPr>
          <w:rFonts w:ascii="Calibri" w:hAnsi="Calibri" w:cs="Calibri"/>
          <w:sz w:val="24"/>
          <w:szCs w:val="24"/>
        </w:rPr>
        <w:t xml:space="preserve">ng and communication program </w:t>
      </w:r>
      <w:r w:rsidR="00FC6FA9">
        <w:rPr>
          <w:rFonts w:ascii="Calibri" w:hAnsi="Calibri" w:cs="Calibri"/>
          <w:sz w:val="24"/>
          <w:szCs w:val="24"/>
        </w:rPr>
        <w:t xml:space="preserve">and </w:t>
      </w:r>
      <w:r w:rsidR="00FC6FA9" w:rsidRPr="00FC6FA9">
        <w:rPr>
          <w:rFonts w:ascii="Calibri" w:hAnsi="Calibri" w:cs="Calibri"/>
          <w:sz w:val="24"/>
          <w:szCs w:val="24"/>
        </w:rPr>
        <w:t xml:space="preserve">will report to the </w:t>
      </w:r>
      <w:r w:rsidR="00FD31C8">
        <w:rPr>
          <w:rFonts w:ascii="Calibri" w:hAnsi="Calibri" w:cs="Calibri"/>
          <w:sz w:val="24"/>
          <w:szCs w:val="24"/>
        </w:rPr>
        <w:t>managemen</w:t>
      </w:r>
      <w:r>
        <w:rPr>
          <w:rFonts w:ascii="Calibri" w:hAnsi="Calibri" w:cs="Calibri"/>
          <w:sz w:val="24"/>
          <w:szCs w:val="24"/>
        </w:rPr>
        <w:t xml:space="preserve">t of the WSP. The </w:t>
      </w:r>
      <w:r w:rsidRPr="002B0269">
        <w:rPr>
          <w:rFonts w:ascii="Calibri" w:hAnsi="Calibri" w:cs="Calibri"/>
          <w:sz w:val="24"/>
          <w:szCs w:val="24"/>
        </w:rPr>
        <w:t xml:space="preserve">Sanitation Marketers </w:t>
      </w:r>
      <w:r w:rsidR="00FD31C8">
        <w:rPr>
          <w:rFonts w:ascii="Calibri" w:hAnsi="Calibri" w:cs="Calibri"/>
          <w:sz w:val="24"/>
          <w:szCs w:val="24"/>
        </w:rPr>
        <w:t xml:space="preserve">will also work closely together with the </w:t>
      </w:r>
      <w:r w:rsidR="00055E1A">
        <w:rPr>
          <w:rFonts w:ascii="Calibri" w:hAnsi="Calibri" w:cs="Calibri"/>
          <w:sz w:val="24"/>
          <w:szCs w:val="24"/>
        </w:rPr>
        <w:t>County Resident Monitor</w:t>
      </w:r>
      <w:r w:rsidR="00FD31C8">
        <w:rPr>
          <w:rFonts w:ascii="Calibri" w:hAnsi="Calibri" w:cs="Calibri"/>
          <w:sz w:val="24"/>
          <w:szCs w:val="24"/>
        </w:rPr>
        <w:t xml:space="preserve"> of the WSTF.</w:t>
      </w:r>
      <w:r w:rsidR="005E5E34" w:rsidRPr="000F3D6E">
        <w:rPr>
          <w:rFonts w:ascii="Calibri" w:hAnsi="Calibri" w:cs="Calibri"/>
          <w:sz w:val="24"/>
          <w:szCs w:val="24"/>
        </w:rPr>
        <w:t xml:space="preserve"> </w:t>
      </w:r>
    </w:p>
    <w:p w:rsidR="00A7112C" w:rsidRPr="000F3D6E" w:rsidRDefault="002B0269" w:rsidP="005E5E34">
      <w:pPr>
        <w:jc w:val="both"/>
        <w:rPr>
          <w:rFonts w:ascii="Calibri" w:hAnsi="Calibri" w:cs="Calibri"/>
          <w:sz w:val="24"/>
          <w:szCs w:val="24"/>
        </w:rPr>
      </w:pPr>
      <w:r>
        <w:rPr>
          <w:rFonts w:ascii="Calibri" w:hAnsi="Calibri" w:cs="Calibri"/>
          <w:sz w:val="24"/>
          <w:szCs w:val="24"/>
          <w:u w:val="single"/>
        </w:rPr>
        <w:t>The</w:t>
      </w:r>
      <w:r w:rsidRPr="002B0269">
        <w:t xml:space="preserve"> </w:t>
      </w:r>
      <w:r w:rsidRPr="002B0269">
        <w:rPr>
          <w:rFonts w:ascii="Calibri" w:hAnsi="Calibri" w:cs="Calibri"/>
          <w:sz w:val="24"/>
          <w:szCs w:val="24"/>
          <w:u w:val="single"/>
        </w:rPr>
        <w:t>Sanitation Marketers</w:t>
      </w:r>
      <w:r w:rsidR="00A7112C" w:rsidRPr="00FD31C8">
        <w:rPr>
          <w:rFonts w:ascii="Calibri" w:hAnsi="Calibri" w:cs="Calibri"/>
          <w:sz w:val="24"/>
          <w:szCs w:val="24"/>
          <w:u w:val="single"/>
        </w:rPr>
        <w:t xml:space="preserve"> will spend most of </w:t>
      </w:r>
      <w:r w:rsidR="009D318A" w:rsidRPr="00FD31C8">
        <w:rPr>
          <w:rFonts w:ascii="Calibri" w:hAnsi="Calibri" w:cs="Calibri"/>
          <w:sz w:val="24"/>
          <w:szCs w:val="24"/>
          <w:u w:val="single"/>
        </w:rPr>
        <w:t>his/her</w:t>
      </w:r>
      <w:r w:rsidR="00A7112C" w:rsidRPr="00FD31C8">
        <w:rPr>
          <w:rFonts w:ascii="Calibri" w:hAnsi="Calibri" w:cs="Calibri"/>
          <w:sz w:val="24"/>
          <w:szCs w:val="24"/>
          <w:u w:val="single"/>
        </w:rPr>
        <w:t xml:space="preserve"> time in the low income areas promoting improved sanitation</w:t>
      </w:r>
      <w:r w:rsidR="005E5E34" w:rsidRPr="00FD31C8">
        <w:rPr>
          <w:rFonts w:ascii="Calibri" w:hAnsi="Calibri" w:cs="Calibri"/>
          <w:sz w:val="24"/>
          <w:szCs w:val="24"/>
          <w:u w:val="single"/>
        </w:rPr>
        <w:t xml:space="preserve"> </w:t>
      </w:r>
      <w:r w:rsidR="00AB2682">
        <w:rPr>
          <w:rFonts w:ascii="Calibri" w:hAnsi="Calibri" w:cs="Calibri"/>
          <w:sz w:val="24"/>
          <w:szCs w:val="24"/>
          <w:u w:val="single"/>
        </w:rPr>
        <w:t>(e.g. organis</w:t>
      </w:r>
      <w:r w:rsidR="00A7112C" w:rsidRPr="00FD31C8">
        <w:rPr>
          <w:rFonts w:ascii="Calibri" w:hAnsi="Calibri" w:cs="Calibri"/>
          <w:sz w:val="24"/>
          <w:szCs w:val="24"/>
          <w:u w:val="single"/>
        </w:rPr>
        <w:t xml:space="preserve">ing public </w:t>
      </w:r>
      <w:r w:rsidR="005E5E34" w:rsidRPr="00FD31C8">
        <w:rPr>
          <w:rFonts w:ascii="Calibri" w:hAnsi="Calibri" w:cs="Calibri"/>
          <w:sz w:val="24"/>
          <w:szCs w:val="24"/>
          <w:u w:val="single"/>
        </w:rPr>
        <w:t>meetings at</w:t>
      </w:r>
      <w:r w:rsidR="00A7112C" w:rsidRPr="00FD31C8">
        <w:rPr>
          <w:rFonts w:ascii="Calibri" w:hAnsi="Calibri" w:cs="Calibri"/>
          <w:sz w:val="24"/>
          <w:szCs w:val="24"/>
          <w:u w:val="single"/>
        </w:rPr>
        <w:t xml:space="preserve"> area level and carrying out </w:t>
      </w:r>
      <w:r w:rsidR="00FD31C8">
        <w:rPr>
          <w:rFonts w:ascii="Calibri" w:hAnsi="Calibri" w:cs="Calibri"/>
          <w:sz w:val="24"/>
          <w:szCs w:val="24"/>
          <w:u w:val="single"/>
        </w:rPr>
        <w:t>plot and household visits)</w:t>
      </w:r>
      <w:r w:rsidR="005E5E34" w:rsidRPr="000F3D6E">
        <w:rPr>
          <w:rFonts w:ascii="Calibri" w:hAnsi="Calibri" w:cs="Calibri"/>
          <w:sz w:val="24"/>
          <w:szCs w:val="24"/>
        </w:rPr>
        <w:t>.</w:t>
      </w:r>
    </w:p>
    <w:p w:rsidR="005E5E34" w:rsidRPr="005E5E34" w:rsidRDefault="005E5E34" w:rsidP="005E5E34">
      <w:pPr>
        <w:jc w:val="both"/>
        <w:rPr>
          <w:rFonts w:ascii="Calibri" w:hAnsi="Calibri" w:cs="Calibri"/>
          <w:color w:val="000000"/>
          <w:sz w:val="24"/>
          <w:szCs w:val="24"/>
        </w:rPr>
      </w:pPr>
      <w:r w:rsidRPr="005E5E34">
        <w:rPr>
          <w:rFonts w:ascii="Calibri" w:hAnsi="Calibri" w:cs="Calibri"/>
          <w:color w:val="000000"/>
          <w:sz w:val="24"/>
          <w:szCs w:val="24"/>
        </w:rPr>
        <w:t xml:space="preserve">Specific </w:t>
      </w:r>
      <w:r w:rsidR="00AB2682" w:rsidRPr="00AB2682">
        <w:rPr>
          <w:rFonts w:ascii="Calibri" w:hAnsi="Calibri" w:cs="Calibri"/>
          <w:color w:val="000000"/>
          <w:sz w:val="24"/>
          <w:szCs w:val="24"/>
          <w:u w:val="single"/>
        </w:rPr>
        <w:t>d</w:t>
      </w:r>
      <w:r w:rsidRPr="00AB2682">
        <w:rPr>
          <w:rFonts w:ascii="Calibri" w:hAnsi="Calibri" w:cs="Calibri"/>
          <w:color w:val="000000"/>
          <w:sz w:val="24"/>
          <w:szCs w:val="24"/>
          <w:u w:val="single"/>
        </w:rPr>
        <w:t>uties</w:t>
      </w:r>
      <w:r w:rsidRPr="005E5E34">
        <w:rPr>
          <w:rFonts w:ascii="Calibri" w:hAnsi="Calibri" w:cs="Calibri"/>
          <w:color w:val="000000"/>
          <w:sz w:val="24"/>
          <w:szCs w:val="24"/>
        </w:rPr>
        <w:t xml:space="preserve"> and </w:t>
      </w:r>
      <w:r w:rsidRPr="00AB2682">
        <w:rPr>
          <w:rFonts w:ascii="Calibri" w:hAnsi="Calibri" w:cs="Calibri"/>
          <w:color w:val="000000"/>
          <w:sz w:val="24"/>
          <w:szCs w:val="24"/>
          <w:u w:val="single"/>
        </w:rPr>
        <w:t>responsibilities</w:t>
      </w:r>
      <w:r w:rsidRPr="005E5E34">
        <w:rPr>
          <w:rFonts w:ascii="Calibri" w:hAnsi="Calibri" w:cs="Calibri"/>
          <w:color w:val="000000"/>
          <w:sz w:val="24"/>
          <w:szCs w:val="24"/>
        </w:rPr>
        <w:t xml:space="preserve"> for the position</w:t>
      </w:r>
      <w:r w:rsidR="00FD31C8">
        <w:rPr>
          <w:rFonts w:ascii="Calibri" w:hAnsi="Calibri" w:cs="Calibri"/>
          <w:color w:val="000000"/>
          <w:sz w:val="24"/>
          <w:szCs w:val="24"/>
        </w:rPr>
        <w:t xml:space="preserve"> are:</w:t>
      </w:r>
    </w:p>
    <w:p w:rsidR="005E5E34" w:rsidRPr="0094505E" w:rsidRDefault="005E5E34" w:rsidP="00AB2682">
      <w:pPr>
        <w:pStyle w:val="Heading2"/>
        <w:rPr>
          <w:lang w:val="en-US"/>
        </w:rPr>
      </w:pPr>
      <w:bookmarkStart w:id="5" w:name="_Toc388882388"/>
      <w:r w:rsidRPr="00AB2682">
        <w:t>Household</w:t>
      </w:r>
      <w:r w:rsidRPr="0094505E">
        <w:rPr>
          <w:lang w:val="en-US"/>
        </w:rPr>
        <w:t xml:space="preserve">/plot level </w:t>
      </w:r>
      <w:r w:rsidRPr="00AB2682">
        <w:t>sanitation</w:t>
      </w:r>
      <w:r w:rsidRPr="0094505E">
        <w:rPr>
          <w:lang w:val="en-US"/>
        </w:rPr>
        <w:t xml:space="preserve"> marketing</w:t>
      </w:r>
      <w:bookmarkEnd w:id="5"/>
    </w:p>
    <w:p w:rsidR="005E5E34" w:rsidRPr="000F3D6E" w:rsidRDefault="006D7C0A" w:rsidP="00FD31C8">
      <w:pPr>
        <w:pStyle w:val="NormalWeb"/>
        <w:numPr>
          <w:ilvl w:val="0"/>
          <w:numId w:val="29"/>
        </w:numPr>
        <w:tabs>
          <w:tab w:val="clear" w:pos="720"/>
          <w:tab w:val="num" w:pos="360"/>
        </w:tabs>
        <w:spacing w:before="120" w:beforeAutospacing="0" w:after="120" w:afterAutospacing="0"/>
        <w:ind w:left="357" w:hanging="357"/>
        <w:jc w:val="both"/>
        <w:rPr>
          <w:rFonts w:ascii="Calibri" w:hAnsi="Calibri" w:cs="Calibri"/>
          <w:color w:val="000000"/>
        </w:rPr>
      </w:pPr>
      <w:r>
        <w:rPr>
          <w:rFonts w:ascii="Calibri" w:hAnsi="Calibri" w:cs="Calibri"/>
          <w:color w:val="000000"/>
        </w:rPr>
        <w:t xml:space="preserve">Inform residents on the </w:t>
      </w:r>
      <w:r w:rsidR="005E5E34" w:rsidRPr="000F3D6E">
        <w:rPr>
          <w:rFonts w:ascii="Calibri" w:hAnsi="Calibri" w:cs="Calibri"/>
          <w:color w:val="000000"/>
        </w:rPr>
        <w:t xml:space="preserve">available technologies </w:t>
      </w:r>
      <w:r>
        <w:rPr>
          <w:rFonts w:ascii="Calibri" w:hAnsi="Calibri" w:cs="Calibri"/>
          <w:color w:val="000000"/>
        </w:rPr>
        <w:t xml:space="preserve">- both in terms of toilets and treatment - </w:t>
      </w:r>
      <w:r w:rsidR="005E5E34" w:rsidRPr="000F3D6E">
        <w:rPr>
          <w:rFonts w:ascii="Calibri" w:hAnsi="Calibri" w:cs="Calibri"/>
          <w:color w:val="000000"/>
        </w:rPr>
        <w:t xml:space="preserve">and technology promotion through </w:t>
      </w:r>
      <w:r w:rsidR="00FD31C8">
        <w:rPr>
          <w:rFonts w:ascii="Calibri" w:hAnsi="Calibri" w:cs="Calibri"/>
          <w:color w:val="000000"/>
        </w:rPr>
        <w:t xml:space="preserve">plot- and household-level social marketing and </w:t>
      </w:r>
      <w:r w:rsidR="005E5E34" w:rsidRPr="000F3D6E">
        <w:rPr>
          <w:rFonts w:ascii="Calibri" w:hAnsi="Calibri" w:cs="Calibri"/>
          <w:color w:val="000000"/>
        </w:rPr>
        <w:t>demonstrations</w:t>
      </w:r>
      <w:r w:rsidR="00FD31C8">
        <w:rPr>
          <w:rFonts w:ascii="Calibri" w:hAnsi="Calibri" w:cs="Calibri"/>
          <w:color w:val="000000"/>
        </w:rPr>
        <w:t>.</w:t>
      </w:r>
      <w:r w:rsidR="005E5E34" w:rsidRPr="000F3D6E">
        <w:rPr>
          <w:rFonts w:ascii="Calibri" w:hAnsi="Calibri" w:cs="Calibri"/>
          <w:color w:val="000000"/>
        </w:rPr>
        <w:t xml:space="preserve"> </w:t>
      </w:r>
    </w:p>
    <w:p w:rsidR="006D7C0A" w:rsidRPr="000F3D6E" w:rsidRDefault="006D7C0A" w:rsidP="006D7C0A">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Advise the households and plots on the appropriate location and type of the new toilets based on various factors.</w:t>
      </w:r>
    </w:p>
    <w:p w:rsidR="006D7C0A" w:rsidRDefault="006D7C0A" w:rsidP="00FD31C8">
      <w:pPr>
        <w:pStyle w:val="NormalWeb"/>
        <w:numPr>
          <w:ilvl w:val="0"/>
          <w:numId w:val="29"/>
        </w:numPr>
        <w:tabs>
          <w:tab w:val="clear" w:pos="720"/>
          <w:tab w:val="num" w:pos="360"/>
        </w:tabs>
        <w:spacing w:before="120" w:beforeAutospacing="0" w:after="120" w:afterAutospacing="0"/>
        <w:ind w:left="357" w:hanging="357"/>
        <w:jc w:val="both"/>
        <w:rPr>
          <w:rFonts w:ascii="Calibri" w:hAnsi="Calibri" w:cs="Calibri"/>
          <w:color w:val="000000"/>
        </w:rPr>
      </w:pPr>
      <w:r>
        <w:rPr>
          <w:rFonts w:ascii="Calibri" w:hAnsi="Calibri" w:cs="Calibri"/>
          <w:color w:val="000000"/>
        </w:rPr>
        <w:t>Collect and transfer all toilet registrations and customer feedback.</w:t>
      </w:r>
    </w:p>
    <w:p w:rsidR="005E5E34" w:rsidRDefault="006D7C0A" w:rsidP="00FD31C8">
      <w:pPr>
        <w:pStyle w:val="NormalWeb"/>
        <w:numPr>
          <w:ilvl w:val="0"/>
          <w:numId w:val="29"/>
        </w:numPr>
        <w:tabs>
          <w:tab w:val="clear" w:pos="720"/>
          <w:tab w:val="num" w:pos="360"/>
        </w:tabs>
        <w:spacing w:before="120" w:beforeAutospacing="0" w:after="120" w:afterAutospacing="0"/>
        <w:ind w:left="357" w:hanging="357"/>
        <w:jc w:val="both"/>
        <w:rPr>
          <w:rFonts w:ascii="Calibri" w:hAnsi="Calibri" w:cs="Calibri"/>
          <w:color w:val="000000"/>
        </w:rPr>
      </w:pPr>
      <w:r>
        <w:rPr>
          <w:rFonts w:ascii="Calibri" w:hAnsi="Calibri" w:cs="Calibri"/>
          <w:color w:val="000000"/>
        </w:rPr>
        <w:t>E</w:t>
      </w:r>
      <w:r w:rsidR="005E5E34" w:rsidRPr="000F3D6E">
        <w:rPr>
          <w:rFonts w:ascii="Calibri" w:hAnsi="Calibri" w:cs="Calibri"/>
          <w:color w:val="000000"/>
        </w:rPr>
        <w:t>xplain</w:t>
      </w:r>
      <w:r>
        <w:rPr>
          <w:rFonts w:ascii="Calibri" w:hAnsi="Calibri" w:cs="Calibri"/>
          <w:color w:val="000000"/>
        </w:rPr>
        <w:t>, after construction/assembly,</w:t>
      </w:r>
      <w:r w:rsidR="005E5E34" w:rsidRPr="000F3D6E">
        <w:rPr>
          <w:rFonts w:ascii="Calibri" w:hAnsi="Calibri" w:cs="Calibri"/>
          <w:color w:val="000000"/>
        </w:rPr>
        <w:t xml:space="preserve"> the operatio</w:t>
      </w:r>
      <w:r w:rsidR="00FD31C8">
        <w:rPr>
          <w:rFonts w:ascii="Calibri" w:hAnsi="Calibri" w:cs="Calibri"/>
          <w:color w:val="000000"/>
        </w:rPr>
        <w:t>n and maintenance of the toilet</w:t>
      </w:r>
      <w:r>
        <w:rPr>
          <w:rFonts w:ascii="Calibri" w:hAnsi="Calibri" w:cs="Calibri"/>
          <w:color w:val="000000"/>
        </w:rPr>
        <w:t xml:space="preserve"> using the SafiSan toilet manual.</w:t>
      </w:r>
    </w:p>
    <w:p w:rsidR="006D7C0A" w:rsidRPr="000F3D6E" w:rsidRDefault="006D7C0A" w:rsidP="006D7C0A">
      <w:pPr>
        <w:pStyle w:val="NormalWeb"/>
        <w:numPr>
          <w:ilvl w:val="0"/>
          <w:numId w:val="29"/>
        </w:numPr>
        <w:tabs>
          <w:tab w:val="clear" w:pos="720"/>
          <w:tab w:val="num" w:pos="360"/>
        </w:tabs>
        <w:spacing w:before="120" w:beforeAutospacing="0" w:after="120" w:afterAutospacing="0"/>
        <w:ind w:left="357" w:hanging="357"/>
        <w:jc w:val="both"/>
        <w:rPr>
          <w:rFonts w:ascii="Calibri" w:hAnsi="Calibri" w:cs="Calibri"/>
          <w:color w:val="000000"/>
        </w:rPr>
      </w:pPr>
      <w:r w:rsidRPr="000F3D6E">
        <w:rPr>
          <w:rFonts w:ascii="Calibri" w:hAnsi="Calibri" w:cs="Calibri"/>
          <w:color w:val="000000"/>
        </w:rPr>
        <w:t xml:space="preserve">Explain the need hand washing after using the toilet using </w:t>
      </w:r>
      <w:r>
        <w:rPr>
          <w:rFonts w:ascii="Calibri" w:hAnsi="Calibri" w:cs="Calibri"/>
          <w:color w:val="000000"/>
        </w:rPr>
        <w:t xml:space="preserve">the SafiSan </w:t>
      </w:r>
      <w:r w:rsidRPr="000F3D6E">
        <w:rPr>
          <w:rFonts w:ascii="Calibri" w:hAnsi="Calibri" w:cs="Calibri"/>
          <w:color w:val="000000"/>
        </w:rPr>
        <w:t>laminated use &amp; hand washing   poster.</w:t>
      </w:r>
    </w:p>
    <w:p w:rsidR="005E5E34" w:rsidRPr="005E5E34" w:rsidRDefault="005E5E34" w:rsidP="00FD31C8">
      <w:pPr>
        <w:pStyle w:val="NormalWeb"/>
        <w:numPr>
          <w:ilvl w:val="0"/>
          <w:numId w:val="29"/>
        </w:numPr>
        <w:tabs>
          <w:tab w:val="clear" w:pos="720"/>
          <w:tab w:val="num" w:pos="360"/>
        </w:tabs>
        <w:spacing w:before="120" w:beforeAutospacing="0" w:after="120" w:afterAutospacing="0"/>
        <w:ind w:left="357" w:hanging="357"/>
        <w:jc w:val="both"/>
        <w:rPr>
          <w:rFonts w:ascii="Calibri" w:hAnsi="Calibri" w:cs="Calibri"/>
          <w:color w:val="000000"/>
        </w:rPr>
      </w:pPr>
      <w:r w:rsidRPr="000F3D6E">
        <w:rPr>
          <w:rFonts w:ascii="Calibri" w:hAnsi="Calibri" w:cs="Calibri"/>
          <w:color w:val="000000"/>
        </w:rPr>
        <w:t xml:space="preserve">Responsible for taking the GPS readings and pictures of the new facilities and hand over the information to the WSP and WSTF. </w:t>
      </w:r>
    </w:p>
    <w:p w:rsidR="005E5E34" w:rsidRDefault="005E5E34" w:rsidP="00FD31C8">
      <w:pPr>
        <w:pStyle w:val="NormalWeb"/>
        <w:numPr>
          <w:ilvl w:val="0"/>
          <w:numId w:val="29"/>
        </w:numPr>
        <w:tabs>
          <w:tab w:val="clear" w:pos="720"/>
          <w:tab w:val="num" w:pos="360"/>
        </w:tabs>
        <w:spacing w:before="120" w:beforeAutospacing="0" w:after="120" w:afterAutospacing="0"/>
        <w:ind w:left="357" w:hanging="357"/>
        <w:jc w:val="both"/>
        <w:rPr>
          <w:rFonts w:ascii="Calibri" w:hAnsi="Calibri" w:cs="Calibri"/>
          <w:color w:val="000000"/>
        </w:rPr>
      </w:pPr>
      <w:r w:rsidRPr="005E5E34">
        <w:rPr>
          <w:rFonts w:ascii="Calibri" w:hAnsi="Calibri" w:cs="Calibri"/>
          <w:color w:val="000000"/>
        </w:rPr>
        <w:t>Ensure all work is carried out as per the households and plots needs</w:t>
      </w:r>
      <w:r w:rsidR="00FC6FA9">
        <w:rPr>
          <w:rFonts w:ascii="Calibri" w:hAnsi="Calibri" w:cs="Calibri"/>
          <w:color w:val="000000"/>
        </w:rPr>
        <w:t>.</w:t>
      </w:r>
    </w:p>
    <w:p w:rsidR="00FC6FA9" w:rsidRPr="005E5E34" w:rsidRDefault="00FC6FA9" w:rsidP="00FD31C8">
      <w:pPr>
        <w:pStyle w:val="NormalWeb"/>
        <w:numPr>
          <w:ilvl w:val="0"/>
          <w:numId w:val="29"/>
        </w:numPr>
        <w:tabs>
          <w:tab w:val="clear" w:pos="720"/>
          <w:tab w:val="num" w:pos="360"/>
        </w:tabs>
        <w:spacing w:before="120" w:beforeAutospacing="0" w:after="120" w:afterAutospacing="0"/>
        <w:ind w:left="357" w:hanging="357"/>
        <w:jc w:val="both"/>
        <w:rPr>
          <w:rFonts w:ascii="Calibri" w:hAnsi="Calibri" w:cs="Calibri"/>
          <w:color w:val="000000"/>
        </w:rPr>
      </w:pPr>
      <w:r>
        <w:rPr>
          <w:rFonts w:ascii="Calibri" w:hAnsi="Calibri" w:cs="Calibri"/>
          <w:color w:val="000000"/>
        </w:rPr>
        <w:t>Conduct follow up meetings at the household and plot level.</w:t>
      </w:r>
    </w:p>
    <w:p w:rsidR="005E5E34" w:rsidRPr="0094505E" w:rsidRDefault="006D7C0A" w:rsidP="006855F3">
      <w:pPr>
        <w:pStyle w:val="Heading2"/>
        <w:rPr>
          <w:lang w:val="en-US"/>
        </w:rPr>
      </w:pPr>
      <w:bookmarkStart w:id="6" w:name="_Toc388882389"/>
      <w:r w:rsidRPr="0094505E">
        <w:rPr>
          <w:lang w:val="en-US"/>
        </w:rPr>
        <w:t xml:space="preserve">Raising </w:t>
      </w:r>
      <w:r w:rsidRPr="006855F3">
        <w:t>awareness</w:t>
      </w:r>
      <w:bookmarkEnd w:id="6"/>
    </w:p>
    <w:p w:rsidR="006D7C0A" w:rsidRDefault="006D7C0A"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Pr>
          <w:rFonts w:ascii="Calibri" w:hAnsi="Calibri" w:cs="Calibri"/>
          <w:color w:val="000000"/>
        </w:rPr>
        <w:t xml:space="preserve">Provide information on the SafiSan/UBSUP programme. </w:t>
      </w:r>
    </w:p>
    <w:p w:rsidR="00080C00" w:rsidRPr="006D7C0A" w:rsidRDefault="006D7C0A" w:rsidP="006D7C0A">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lastRenderedPageBreak/>
        <w:t>Educate people about key aspects of hygiene in a culturally appropriate manner</w:t>
      </w:r>
      <w:r>
        <w:rPr>
          <w:rFonts w:ascii="Calibri" w:hAnsi="Calibri" w:cs="Calibri"/>
          <w:color w:val="000000"/>
        </w:rPr>
        <w:t xml:space="preserve"> a</w:t>
      </w:r>
      <w:r w:rsidRPr="006D7C0A">
        <w:rPr>
          <w:rFonts w:ascii="Calibri" w:hAnsi="Calibri" w:cs="Calibri"/>
          <w:color w:val="000000"/>
        </w:rPr>
        <w:t xml:space="preserve">nd </w:t>
      </w:r>
      <w:r>
        <w:rPr>
          <w:rFonts w:ascii="Calibri" w:hAnsi="Calibri" w:cs="Calibri"/>
          <w:color w:val="000000"/>
        </w:rPr>
        <w:t>a</w:t>
      </w:r>
      <w:r w:rsidR="00A7112C" w:rsidRPr="006D7C0A">
        <w:rPr>
          <w:rFonts w:ascii="Calibri" w:hAnsi="Calibri" w:cs="Calibri"/>
          <w:color w:val="000000"/>
        </w:rPr>
        <w:t>rrange and deliver hygiene promotion sessions to targeted communities.</w:t>
      </w:r>
    </w:p>
    <w:p w:rsidR="00080C00" w:rsidRPr="000F3D6E" w:rsidRDefault="00A7112C"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Implement hygiene promotion initiatives appropriate to the context ensuring the technical and social aspects of sanitation programming are integrated.</w:t>
      </w:r>
    </w:p>
    <w:p w:rsidR="00A7112C" w:rsidRPr="000F3D6E" w:rsidRDefault="005E5E34"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 xml:space="preserve">Take part in local </w:t>
      </w:r>
      <w:r w:rsidR="00A7112C" w:rsidRPr="000F3D6E">
        <w:rPr>
          <w:rFonts w:ascii="Calibri" w:hAnsi="Calibri" w:cs="Calibri"/>
          <w:color w:val="000000"/>
        </w:rPr>
        <w:t>campaigns to raise awareness about health risks resulting from poor hygienic practices</w:t>
      </w:r>
      <w:r w:rsidRPr="000F3D6E">
        <w:rPr>
          <w:rFonts w:ascii="Calibri" w:hAnsi="Calibri" w:cs="Calibri"/>
          <w:color w:val="000000"/>
        </w:rPr>
        <w:t>.</w:t>
      </w:r>
    </w:p>
    <w:p w:rsidR="00080C00" w:rsidRPr="0094505E" w:rsidRDefault="00AB2682" w:rsidP="006855F3">
      <w:pPr>
        <w:pStyle w:val="Heading2"/>
        <w:rPr>
          <w:lang w:val="en-US"/>
        </w:rPr>
      </w:pPr>
      <w:bookmarkStart w:id="7" w:name="_Toc388882390"/>
      <w:r>
        <w:rPr>
          <w:lang w:val="en-US"/>
        </w:rPr>
        <w:t>Forging r</w:t>
      </w:r>
      <w:r w:rsidR="00A7112C" w:rsidRPr="0094505E">
        <w:rPr>
          <w:lang w:val="en-US"/>
        </w:rPr>
        <w:t>ela</w:t>
      </w:r>
      <w:r w:rsidR="00161EA7" w:rsidRPr="0094505E">
        <w:rPr>
          <w:lang w:val="en-US"/>
        </w:rPr>
        <w:t>tionships</w:t>
      </w:r>
      <w:bookmarkEnd w:id="7"/>
    </w:p>
    <w:p w:rsidR="005978F3" w:rsidRPr="000F3D6E" w:rsidRDefault="005978F3"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Facilitate the formation of sanitation committees in target area, training them on hygiene practices and create awareness on sanitation;</w:t>
      </w:r>
    </w:p>
    <w:p w:rsidR="00A7112C" w:rsidRPr="000F3D6E" w:rsidRDefault="00A7112C"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 xml:space="preserve">Mobilize, motivate and encourage potential leaders to talk to their fellow </w:t>
      </w:r>
      <w:r w:rsidR="00080C00" w:rsidRPr="000F3D6E">
        <w:rPr>
          <w:rFonts w:ascii="Calibri" w:hAnsi="Calibri" w:cs="Calibri"/>
          <w:color w:val="000000"/>
        </w:rPr>
        <w:t>households and plots</w:t>
      </w:r>
      <w:r w:rsidRPr="000F3D6E">
        <w:rPr>
          <w:rFonts w:ascii="Calibri" w:hAnsi="Calibri" w:cs="Calibri"/>
          <w:color w:val="000000"/>
        </w:rPr>
        <w:t xml:space="preserve"> members about good hygiene practices.</w:t>
      </w:r>
    </w:p>
    <w:p w:rsidR="00080C00" w:rsidRPr="00AB2682" w:rsidRDefault="00161EA7" w:rsidP="006855F3">
      <w:pPr>
        <w:pStyle w:val="Heading2"/>
        <w:rPr>
          <w:lang w:val="en-US"/>
        </w:rPr>
      </w:pPr>
      <w:bookmarkStart w:id="8" w:name="_Toc388882391"/>
      <w:r w:rsidRPr="00AB2682">
        <w:rPr>
          <w:lang w:val="en-US"/>
        </w:rPr>
        <w:t xml:space="preserve">Assessing </w:t>
      </w:r>
      <w:r w:rsidR="00AB2682">
        <w:rPr>
          <w:lang w:val="en-US"/>
        </w:rPr>
        <w:t>r</w:t>
      </w:r>
      <w:r w:rsidRPr="00AB2682">
        <w:rPr>
          <w:lang w:val="en-US"/>
        </w:rPr>
        <w:t>isks</w:t>
      </w:r>
      <w:bookmarkEnd w:id="8"/>
    </w:p>
    <w:p w:rsidR="00080C00" w:rsidRPr="000F3D6E" w:rsidRDefault="00A7112C"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Identify and assess public hygiene risks and needs</w:t>
      </w:r>
      <w:r w:rsidR="006D7C0A">
        <w:rPr>
          <w:rFonts w:ascii="Calibri" w:hAnsi="Calibri" w:cs="Calibri"/>
          <w:color w:val="000000"/>
        </w:rPr>
        <w:t>.</w:t>
      </w:r>
      <w:r w:rsidRPr="000F3D6E">
        <w:rPr>
          <w:rFonts w:ascii="Calibri" w:hAnsi="Calibri" w:cs="Calibri"/>
          <w:color w:val="000000"/>
        </w:rPr>
        <w:t> </w:t>
      </w:r>
    </w:p>
    <w:p w:rsidR="005978F3" w:rsidRPr="000F3D6E" w:rsidRDefault="006D7C0A"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Pr>
          <w:rFonts w:ascii="Calibri" w:hAnsi="Calibri" w:cs="Calibri"/>
          <w:color w:val="000000"/>
        </w:rPr>
        <w:t>C</w:t>
      </w:r>
      <w:r w:rsidR="005978F3" w:rsidRPr="000F3D6E">
        <w:rPr>
          <w:rFonts w:ascii="Calibri" w:hAnsi="Calibri" w:cs="Calibri"/>
          <w:color w:val="000000"/>
        </w:rPr>
        <w:t>onduct participatory monitoring of sanitation facilities usage and maintenance at the households and plots level.</w:t>
      </w:r>
    </w:p>
    <w:p w:rsidR="00A7112C" w:rsidRPr="000F3D6E" w:rsidRDefault="00A7112C"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 xml:space="preserve">Report areas of concern to the </w:t>
      </w:r>
      <w:r w:rsidR="00AB2682">
        <w:rPr>
          <w:rFonts w:ascii="Calibri" w:hAnsi="Calibri" w:cs="Calibri"/>
          <w:color w:val="000000"/>
        </w:rPr>
        <w:t xml:space="preserve">WSP and the WSTF </w:t>
      </w:r>
      <w:r w:rsidR="00A66A55">
        <w:rPr>
          <w:rFonts w:ascii="Calibri" w:hAnsi="Calibri" w:cs="Calibri"/>
          <w:color w:val="000000"/>
        </w:rPr>
        <w:t>County Resident Monitors</w:t>
      </w:r>
      <w:r w:rsidR="00AB2682">
        <w:rPr>
          <w:rFonts w:ascii="Calibri" w:hAnsi="Calibri" w:cs="Calibri"/>
          <w:color w:val="000000"/>
        </w:rPr>
        <w:t>.</w:t>
      </w:r>
    </w:p>
    <w:p w:rsidR="005978F3" w:rsidRPr="0094505E" w:rsidRDefault="0094505E" w:rsidP="006855F3">
      <w:pPr>
        <w:pStyle w:val="Heading2"/>
        <w:rPr>
          <w:lang w:val="en-US"/>
        </w:rPr>
      </w:pPr>
      <w:bookmarkStart w:id="9" w:name="_Toc388882392"/>
      <w:r w:rsidRPr="0094505E">
        <w:rPr>
          <w:lang w:val="en-US"/>
        </w:rPr>
        <w:t>Networking</w:t>
      </w:r>
      <w:bookmarkEnd w:id="9"/>
    </w:p>
    <w:p w:rsidR="00A7112C" w:rsidRPr="000F3D6E" w:rsidRDefault="00A7112C"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 xml:space="preserve">Collaborate with a number of other agencies, including local authorities and </w:t>
      </w:r>
      <w:r w:rsidR="000D74BF" w:rsidRPr="000F3D6E">
        <w:rPr>
          <w:rFonts w:ascii="Calibri" w:hAnsi="Calibri" w:cs="Calibri"/>
          <w:color w:val="000000"/>
        </w:rPr>
        <w:t xml:space="preserve">community groups and other </w:t>
      </w:r>
      <w:r w:rsidR="005978F3" w:rsidRPr="000F3D6E">
        <w:rPr>
          <w:rFonts w:ascii="Calibri" w:hAnsi="Calibri" w:cs="Calibri"/>
          <w:color w:val="000000"/>
        </w:rPr>
        <w:t>stakeholders working</w:t>
      </w:r>
      <w:r w:rsidR="000D74BF" w:rsidRPr="000F3D6E">
        <w:rPr>
          <w:rFonts w:ascii="Calibri" w:hAnsi="Calibri" w:cs="Calibri"/>
          <w:color w:val="000000"/>
        </w:rPr>
        <w:t xml:space="preserve"> in the </w:t>
      </w:r>
      <w:r w:rsidR="005978F3" w:rsidRPr="000F3D6E">
        <w:rPr>
          <w:rFonts w:ascii="Calibri" w:hAnsi="Calibri" w:cs="Calibri"/>
          <w:color w:val="000000"/>
        </w:rPr>
        <w:t xml:space="preserve">area </w:t>
      </w:r>
      <w:r w:rsidRPr="000F3D6E">
        <w:rPr>
          <w:rFonts w:ascii="Calibri" w:hAnsi="Calibri" w:cs="Calibri"/>
          <w:color w:val="000000"/>
        </w:rPr>
        <w:t xml:space="preserve">during the implementation of </w:t>
      </w:r>
      <w:r w:rsidR="000D74BF" w:rsidRPr="000F3D6E">
        <w:rPr>
          <w:rFonts w:ascii="Calibri" w:hAnsi="Calibri" w:cs="Calibri"/>
          <w:color w:val="000000"/>
        </w:rPr>
        <w:t>the sanitation programme</w:t>
      </w:r>
      <w:r w:rsidRPr="000F3D6E">
        <w:rPr>
          <w:rFonts w:ascii="Calibri" w:hAnsi="Calibri" w:cs="Calibri"/>
          <w:color w:val="000000"/>
        </w:rPr>
        <w:t>.</w:t>
      </w:r>
    </w:p>
    <w:p w:rsidR="005978F3" w:rsidRPr="000F3D6E" w:rsidRDefault="005978F3"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 xml:space="preserve">Organize workshops with partners and stakeholders to review </w:t>
      </w:r>
      <w:r w:rsidR="00FC6FA9" w:rsidRPr="000F3D6E">
        <w:rPr>
          <w:rFonts w:ascii="Calibri" w:hAnsi="Calibri" w:cs="Calibri"/>
          <w:color w:val="000000"/>
        </w:rPr>
        <w:t xml:space="preserve">progress </w:t>
      </w:r>
      <w:r w:rsidRPr="000F3D6E">
        <w:rPr>
          <w:rFonts w:ascii="Calibri" w:hAnsi="Calibri" w:cs="Calibri"/>
          <w:color w:val="000000"/>
        </w:rPr>
        <w:t xml:space="preserve">and identify key insights on which to focus </w:t>
      </w:r>
      <w:r w:rsidR="00FC6FA9" w:rsidRPr="000F3D6E">
        <w:rPr>
          <w:rFonts w:ascii="Calibri" w:hAnsi="Calibri" w:cs="Calibri"/>
          <w:color w:val="000000"/>
        </w:rPr>
        <w:t xml:space="preserve">sanitation </w:t>
      </w:r>
      <w:r w:rsidRPr="000F3D6E">
        <w:rPr>
          <w:rFonts w:ascii="Calibri" w:hAnsi="Calibri" w:cs="Calibri"/>
          <w:color w:val="000000"/>
        </w:rPr>
        <w:t>strategy.</w:t>
      </w:r>
    </w:p>
    <w:p w:rsidR="00C16B58" w:rsidRPr="0094505E" w:rsidRDefault="006D7C0A" w:rsidP="006855F3">
      <w:pPr>
        <w:pStyle w:val="Heading2"/>
        <w:rPr>
          <w:lang w:val="en-US"/>
        </w:rPr>
      </w:pPr>
      <w:bookmarkStart w:id="10" w:name="_Toc388882393"/>
      <w:r w:rsidRPr="0094505E">
        <w:rPr>
          <w:lang w:val="en-US"/>
        </w:rPr>
        <w:t xml:space="preserve">Innovations &amp; </w:t>
      </w:r>
      <w:r w:rsidR="0094505E">
        <w:rPr>
          <w:lang w:val="en-US"/>
        </w:rPr>
        <w:t>r</w:t>
      </w:r>
      <w:r w:rsidR="00AB2682">
        <w:rPr>
          <w:lang w:val="en-US"/>
        </w:rPr>
        <w:t>e</w:t>
      </w:r>
      <w:r w:rsidR="00A7112C" w:rsidRPr="0094505E">
        <w:rPr>
          <w:lang w:val="en-US"/>
        </w:rPr>
        <w:t>porting</w:t>
      </w:r>
      <w:bookmarkEnd w:id="10"/>
    </w:p>
    <w:p w:rsidR="006D7C0A" w:rsidRPr="000F3D6E" w:rsidRDefault="006D7C0A" w:rsidP="006D7C0A">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Pr>
          <w:rFonts w:ascii="Calibri" w:hAnsi="Calibri" w:cs="Calibri"/>
          <w:color w:val="000000"/>
        </w:rPr>
        <w:t>Develop, together with the other members of the Project Task team and the WSTF, programme-related innovations (e.g. social marketing techniques, improvements on the toilets).</w:t>
      </w:r>
    </w:p>
    <w:p w:rsidR="00C16B58" w:rsidRPr="000F3D6E" w:rsidRDefault="00A7112C"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 xml:space="preserve">Provide monthly reports to </w:t>
      </w:r>
      <w:r w:rsidR="006D7C0A">
        <w:rPr>
          <w:rFonts w:ascii="Calibri" w:hAnsi="Calibri" w:cs="Calibri"/>
          <w:color w:val="000000"/>
        </w:rPr>
        <w:t>the WSP</w:t>
      </w:r>
      <w:r w:rsidRPr="000F3D6E">
        <w:rPr>
          <w:rFonts w:ascii="Calibri" w:hAnsi="Calibri" w:cs="Calibri"/>
          <w:color w:val="000000"/>
        </w:rPr>
        <w:t xml:space="preserve"> on </w:t>
      </w:r>
      <w:r w:rsidR="00080C00" w:rsidRPr="000F3D6E">
        <w:rPr>
          <w:rFonts w:ascii="Calibri" w:hAnsi="Calibri" w:cs="Calibri"/>
          <w:color w:val="000000"/>
        </w:rPr>
        <w:t>sanitation</w:t>
      </w:r>
      <w:r w:rsidRPr="000F3D6E">
        <w:rPr>
          <w:rFonts w:ascii="Calibri" w:hAnsi="Calibri" w:cs="Calibri"/>
          <w:color w:val="000000"/>
        </w:rPr>
        <w:t xml:space="preserve"> issues and program progress against work plan</w:t>
      </w:r>
      <w:r w:rsidR="006D7C0A">
        <w:rPr>
          <w:rFonts w:ascii="Calibri" w:hAnsi="Calibri" w:cs="Calibri"/>
          <w:color w:val="000000"/>
        </w:rPr>
        <w:t xml:space="preserve"> </w:t>
      </w:r>
      <w:r w:rsidRPr="000F3D6E">
        <w:rPr>
          <w:rFonts w:ascii="Calibri" w:hAnsi="Calibri" w:cs="Calibri"/>
          <w:color w:val="000000"/>
        </w:rPr>
        <w:t>and program activities</w:t>
      </w:r>
      <w:r w:rsidR="006D7C0A">
        <w:rPr>
          <w:rFonts w:ascii="Calibri" w:hAnsi="Calibri" w:cs="Calibri"/>
          <w:color w:val="000000"/>
        </w:rPr>
        <w:t xml:space="preserve"> (targets &amp; milestones)</w:t>
      </w:r>
      <w:r w:rsidRPr="000F3D6E">
        <w:rPr>
          <w:rFonts w:ascii="Calibri" w:hAnsi="Calibri" w:cs="Calibri"/>
          <w:color w:val="000000"/>
        </w:rPr>
        <w:t>.</w:t>
      </w:r>
    </w:p>
    <w:p w:rsidR="00A7112C" w:rsidRDefault="00A7112C" w:rsidP="00C16B58">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 xml:space="preserve">Document and share lessons learnt with the </w:t>
      </w:r>
      <w:r w:rsidR="006D7C0A">
        <w:rPr>
          <w:rFonts w:ascii="Calibri" w:hAnsi="Calibri" w:cs="Calibri"/>
          <w:color w:val="000000"/>
        </w:rPr>
        <w:t>other members of the Project Task Team.</w:t>
      </w:r>
    </w:p>
    <w:p w:rsidR="00DF31ED" w:rsidRDefault="00DF31ED" w:rsidP="00FC6FA9">
      <w:pPr>
        <w:pStyle w:val="NormalWeb"/>
        <w:numPr>
          <w:ilvl w:val="0"/>
          <w:numId w:val="29"/>
        </w:numPr>
        <w:tabs>
          <w:tab w:val="clear" w:pos="720"/>
          <w:tab w:val="num" w:pos="360"/>
        </w:tabs>
        <w:spacing w:before="240" w:beforeAutospacing="0" w:after="240" w:afterAutospacing="0" w:line="247" w:lineRule="atLeast"/>
        <w:ind w:left="360"/>
        <w:jc w:val="both"/>
        <w:rPr>
          <w:rFonts w:ascii="Calibri" w:hAnsi="Calibri" w:cs="Calibri"/>
          <w:color w:val="000000"/>
        </w:rPr>
      </w:pPr>
      <w:r w:rsidRPr="000F3D6E">
        <w:rPr>
          <w:rFonts w:ascii="Calibri" w:hAnsi="Calibri" w:cs="Calibri"/>
          <w:color w:val="000000"/>
        </w:rPr>
        <w:t xml:space="preserve">Perform other tasks as </w:t>
      </w:r>
      <w:r w:rsidR="00FC6FA9" w:rsidRPr="000F3D6E">
        <w:rPr>
          <w:rFonts w:ascii="Calibri" w:hAnsi="Calibri" w:cs="Calibri"/>
          <w:color w:val="000000"/>
        </w:rPr>
        <w:t xml:space="preserve">may be </w:t>
      </w:r>
      <w:r w:rsidRPr="000F3D6E">
        <w:rPr>
          <w:rFonts w:ascii="Calibri" w:hAnsi="Calibri" w:cs="Calibri"/>
          <w:color w:val="000000"/>
        </w:rPr>
        <w:t>required.</w:t>
      </w:r>
    </w:p>
    <w:p w:rsidR="005B0629" w:rsidRDefault="005B0629" w:rsidP="005B0629">
      <w:pPr>
        <w:pStyle w:val="Heading1"/>
      </w:pPr>
      <w:bookmarkStart w:id="11" w:name="_Toc388882394"/>
      <w:r>
        <w:lastRenderedPageBreak/>
        <w:t xml:space="preserve">Main roles and responsibilities of </w:t>
      </w:r>
      <w:bookmarkEnd w:id="11"/>
      <w:r w:rsidR="002B0269" w:rsidRPr="002B0269">
        <w:t>Sanitation Marketers</w:t>
      </w:r>
    </w:p>
    <w:p w:rsidR="005B0629" w:rsidRPr="005B0629" w:rsidRDefault="005B0629" w:rsidP="009A301D">
      <w:pPr>
        <w:spacing w:after="0"/>
        <w:jc w:val="both"/>
        <w:rPr>
          <w:rFonts w:ascii="Calibri" w:hAnsi="Calibri"/>
          <w:sz w:val="24"/>
          <w:szCs w:val="24"/>
        </w:rPr>
      </w:pPr>
      <w:r w:rsidRPr="005D4DC7">
        <w:rPr>
          <w:rFonts w:ascii="Calibri" w:hAnsi="Calibri"/>
          <w:color w:val="000000"/>
          <w:sz w:val="24"/>
          <w:szCs w:val="24"/>
        </w:rPr>
        <w:t xml:space="preserve">The main roles &amp; responsibilities </w:t>
      </w:r>
      <w:r w:rsidR="002B0269">
        <w:rPr>
          <w:rFonts w:ascii="Calibri" w:hAnsi="Calibri"/>
          <w:sz w:val="24"/>
          <w:szCs w:val="24"/>
        </w:rPr>
        <w:t>of the</w:t>
      </w:r>
      <w:r w:rsidR="002B0269" w:rsidRPr="002B0269">
        <w:t xml:space="preserve"> </w:t>
      </w:r>
      <w:r w:rsidR="002B0269" w:rsidRPr="002B0269">
        <w:rPr>
          <w:rFonts w:ascii="Calibri" w:hAnsi="Calibri"/>
          <w:sz w:val="24"/>
          <w:szCs w:val="24"/>
        </w:rPr>
        <w:t>Sanitation Marketers</w:t>
      </w:r>
      <w:r w:rsidRPr="005B0629">
        <w:rPr>
          <w:rFonts w:ascii="Calibri" w:hAnsi="Calibri"/>
          <w:sz w:val="24"/>
          <w:szCs w:val="24"/>
        </w:rPr>
        <w:t xml:space="preserve"> are the following:</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 xml:space="preserve">Community mobilisation and awareness creation regarding sanitation.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 xml:space="preserve">Organising and holding public meetings (barazas) and baraza shows.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Involving opinion leaders in the SafiSan project &amp; SafiSan toilet promotion.</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Organising and implementing SafiSan Mini Fairs.</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Organising and holding household &amp; plot-level social marketing sessions.</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Collecting data and data transfer to the Water Service provider (WSP).</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 xml:space="preserve">Assisting in the Identifying the most appropriate type of toilet.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 xml:space="preserve">Assisting in toilet site identification.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 xml:space="preserve">Determining the number of required toilet units.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Monitoring construction of SafiSan toilets and providing advice to Local Artisans &amp; customers (e.g. landlords).</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rPr>
        <w:t xml:space="preserve">Training toilets users on toilet use, cleaning and maintenance.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rPr>
        <w:t xml:space="preserve">Post-construction monitoring of SafiSan toilets to ensure sustainable use.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 xml:space="preserve">Hand-washing awareness &amp; education.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 xml:space="preserve">Implementing hand-washing programme at schools. </w:t>
      </w:r>
    </w:p>
    <w:p w:rsidR="005B0629" w:rsidRPr="005B0629" w:rsidRDefault="005B0629" w:rsidP="009A301D">
      <w:pPr>
        <w:pStyle w:val="ListParagraph"/>
        <w:widowControl w:val="0"/>
        <w:numPr>
          <w:ilvl w:val="0"/>
          <w:numId w:val="36"/>
        </w:numPr>
        <w:spacing w:after="0" w:line="240" w:lineRule="auto"/>
        <w:contextualSpacing w:val="0"/>
        <w:jc w:val="both"/>
        <w:rPr>
          <w:sz w:val="24"/>
          <w:szCs w:val="24"/>
          <w:lang w:val="en-GB"/>
        </w:rPr>
      </w:pPr>
      <w:r w:rsidRPr="005B0629">
        <w:rPr>
          <w:sz w:val="24"/>
          <w:szCs w:val="24"/>
          <w:lang w:val="en-GB"/>
        </w:rPr>
        <w:t>Promote the hygienic management of sludge (collection, transport &amp; disposal).</w:t>
      </w:r>
    </w:p>
    <w:p w:rsidR="005B0629" w:rsidRPr="005B0629" w:rsidRDefault="005B0629" w:rsidP="009A301D">
      <w:pPr>
        <w:spacing w:before="40" w:after="40"/>
        <w:jc w:val="both"/>
        <w:rPr>
          <w:rFonts w:ascii="Calibri" w:hAnsi="Calibri"/>
          <w:sz w:val="10"/>
          <w:szCs w:val="24"/>
        </w:rPr>
      </w:pPr>
    </w:p>
    <w:p w:rsidR="005B0629" w:rsidRPr="005B0629" w:rsidRDefault="005B0629" w:rsidP="009A301D">
      <w:pPr>
        <w:spacing w:before="40" w:after="40"/>
        <w:jc w:val="both"/>
        <w:rPr>
          <w:rFonts w:ascii="Calibri" w:hAnsi="Calibri"/>
          <w:sz w:val="24"/>
          <w:szCs w:val="24"/>
        </w:rPr>
      </w:pPr>
      <w:r w:rsidRPr="005B0629">
        <w:rPr>
          <w:rFonts w:ascii="Calibri" w:hAnsi="Calibri"/>
          <w:sz w:val="24"/>
          <w:szCs w:val="24"/>
        </w:rPr>
        <w:t>This list clearly shows that a SafiSan project consists of much more than simply the marketing and sale of improved toilets. If we consider the various activities mentioned the contribut</w:t>
      </w:r>
      <w:r w:rsidR="002B0269">
        <w:rPr>
          <w:rFonts w:ascii="Calibri" w:hAnsi="Calibri"/>
          <w:sz w:val="24"/>
          <w:szCs w:val="24"/>
        </w:rPr>
        <w:t>ion made by the</w:t>
      </w:r>
      <w:r w:rsidR="002B0269" w:rsidRPr="002B0269">
        <w:t xml:space="preserve"> </w:t>
      </w:r>
      <w:r w:rsidR="002B0269" w:rsidRPr="002B0269">
        <w:rPr>
          <w:rFonts w:ascii="Calibri" w:hAnsi="Calibri"/>
          <w:sz w:val="24"/>
          <w:szCs w:val="24"/>
        </w:rPr>
        <w:t>Sanitation Marketers</w:t>
      </w:r>
      <w:r w:rsidRPr="005B0629">
        <w:rPr>
          <w:rFonts w:ascii="Calibri" w:hAnsi="Calibri"/>
          <w:sz w:val="24"/>
          <w:szCs w:val="24"/>
        </w:rPr>
        <w:t xml:space="preserve"> can be differentiated as follows:   </w:t>
      </w:r>
    </w:p>
    <w:p w:rsidR="005B0629" w:rsidRPr="005B0629" w:rsidRDefault="005B0629" w:rsidP="009A301D">
      <w:pPr>
        <w:spacing w:before="40" w:after="40"/>
        <w:jc w:val="both"/>
        <w:rPr>
          <w:rFonts w:ascii="Calibri" w:hAnsi="Calibri"/>
          <w:sz w:val="6"/>
          <w:szCs w:val="24"/>
        </w:rPr>
      </w:pPr>
    </w:p>
    <w:p w:rsidR="005B0629" w:rsidRPr="005B0629" w:rsidRDefault="005B0629" w:rsidP="009A301D">
      <w:pPr>
        <w:pStyle w:val="ListParagraph"/>
        <w:widowControl w:val="0"/>
        <w:numPr>
          <w:ilvl w:val="0"/>
          <w:numId w:val="35"/>
        </w:numPr>
        <w:spacing w:before="40" w:after="40" w:line="240" w:lineRule="auto"/>
        <w:ind w:left="709" w:hanging="357"/>
        <w:contextualSpacing w:val="0"/>
        <w:jc w:val="both"/>
        <w:rPr>
          <w:sz w:val="24"/>
          <w:szCs w:val="24"/>
          <w:lang w:val="en-GB"/>
        </w:rPr>
      </w:pPr>
      <w:r w:rsidRPr="005B0629">
        <w:rPr>
          <w:sz w:val="24"/>
          <w:szCs w:val="24"/>
          <w:u w:val="single"/>
          <w:lang w:val="en-GB"/>
        </w:rPr>
        <w:t>Identification</w:t>
      </w:r>
      <w:r w:rsidRPr="005B0629">
        <w:rPr>
          <w:sz w:val="24"/>
          <w:szCs w:val="24"/>
          <w:lang w:val="en-GB"/>
        </w:rPr>
        <w:t xml:space="preserve"> &amp; assessment (town and WSP level). </w:t>
      </w:r>
    </w:p>
    <w:p w:rsidR="005B0629" w:rsidRPr="005B0629" w:rsidRDefault="005B0629" w:rsidP="009A301D">
      <w:pPr>
        <w:pStyle w:val="ListParagraph"/>
        <w:widowControl w:val="0"/>
        <w:numPr>
          <w:ilvl w:val="0"/>
          <w:numId w:val="35"/>
        </w:numPr>
        <w:spacing w:before="40" w:after="40" w:line="240" w:lineRule="auto"/>
        <w:ind w:left="709" w:hanging="357"/>
        <w:contextualSpacing w:val="0"/>
        <w:jc w:val="both"/>
        <w:rPr>
          <w:sz w:val="24"/>
          <w:szCs w:val="24"/>
          <w:lang w:val="en-GB"/>
        </w:rPr>
      </w:pPr>
      <w:r w:rsidRPr="005B0629">
        <w:rPr>
          <w:sz w:val="24"/>
          <w:szCs w:val="24"/>
          <w:u w:val="single"/>
          <w:lang w:val="en-GB"/>
        </w:rPr>
        <w:t>Awareness</w:t>
      </w:r>
      <w:r w:rsidRPr="005B0629">
        <w:rPr>
          <w:sz w:val="24"/>
          <w:szCs w:val="24"/>
          <w:lang w:val="en-GB"/>
        </w:rPr>
        <w:t xml:space="preserve"> creation (community level).</w:t>
      </w:r>
    </w:p>
    <w:p w:rsidR="005B0629" w:rsidRPr="005B0629" w:rsidRDefault="005B0629" w:rsidP="009A301D">
      <w:pPr>
        <w:pStyle w:val="ListParagraph"/>
        <w:widowControl w:val="0"/>
        <w:numPr>
          <w:ilvl w:val="0"/>
          <w:numId w:val="35"/>
        </w:numPr>
        <w:spacing w:before="40" w:after="40" w:line="240" w:lineRule="auto"/>
        <w:ind w:left="709" w:hanging="357"/>
        <w:contextualSpacing w:val="0"/>
        <w:jc w:val="both"/>
        <w:rPr>
          <w:sz w:val="24"/>
          <w:szCs w:val="24"/>
          <w:lang w:val="en-GB"/>
        </w:rPr>
      </w:pPr>
      <w:r w:rsidRPr="005B0629">
        <w:rPr>
          <w:sz w:val="24"/>
          <w:szCs w:val="24"/>
          <w:u w:val="single"/>
          <w:lang w:val="en-GB"/>
        </w:rPr>
        <w:t>Sensitisation</w:t>
      </w:r>
      <w:r w:rsidRPr="005B0629">
        <w:rPr>
          <w:sz w:val="24"/>
          <w:szCs w:val="24"/>
          <w:lang w:val="en-GB"/>
        </w:rPr>
        <w:t xml:space="preserve"> (community level).</w:t>
      </w:r>
    </w:p>
    <w:p w:rsidR="005B0629" w:rsidRPr="005B0629" w:rsidRDefault="005B0629" w:rsidP="009A301D">
      <w:pPr>
        <w:pStyle w:val="ListParagraph"/>
        <w:widowControl w:val="0"/>
        <w:numPr>
          <w:ilvl w:val="0"/>
          <w:numId w:val="35"/>
        </w:numPr>
        <w:spacing w:before="40" w:after="40" w:line="240" w:lineRule="auto"/>
        <w:contextualSpacing w:val="0"/>
        <w:jc w:val="both"/>
        <w:rPr>
          <w:sz w:val="24"/>
          <w:szCs w:val="24"/>
          <w:lang w:val="en-GB"/>
        </w:rPr>
      </w:pPr>
      <w:r w:rsidRPr="005B0629">
        <w:rPr>
          <w:sz w:val="24"/>
          <w:szCs w:val="24"/>
          <w:u w:val="single"/>
          <w:lang w:val="en-GB"/>
        </w:rPr>
        <w:t>Training</w:t>
      </w:r>
      <w:r w:rsidR="002B0269">
        <w:rPr>
          <w:sz w:val="24"/>
          <w:szCs w:val="24"/>
          <w:lang w:val="en-GB"/>
        </w:rPr>
        <w:t xml:space="preserve"> (</w:t>
      </w:r>
      <w:r w:rsidR="002B0269" w:rsidRPr="002B0269">
        <w:rPr>
          <w:sz w:val="24"/>
          <w:szCs w:val="24"/>
          <w:lang w:val="en-GB"/>
        </w:rPr>
        <w:t>Sanitation Marketers</w:t>
      </w:r>
      <w:r w:rsidRPr="005B0629">
        <w:rPr>
          <w:sz w:val="24"/>
          <w:szCs w:val="24"/>
          <w:lang w:val="en-GB"/>
        </w:rPr>
        <w:t>, DTF Operators, Sludge Managers).</w:t>
      </w:r>
    </w:p>
    <w:p w:rsidR="005B0629" w:rsidRPr="005B0629" w:rsidRDefault="005B0629" w:rsidP="009A301D">
      <w:pPr>
        <w:pStyle w:val="ListParagraph"/>
        <w:widowControl w:val="0"/>
        <w:numPr>
          <w:ilvl w:val="0"/>
          <w:numId w:val="35"/>
        </w:numPr>
        <w:spacing w:before="40" w:after="40" w:line="240" w:lineRule="auto"/>
        <w:ind w:left="709" w:hanging="357"/>
        <w:contextualSpacing w:val="0"/>
        <w:jc w:val="both"/>
        <w:rPr>
          <w:sz w:val="24"/>
          <w:szCs w:val="24"/>
          <w:lang w:val="en-GB"/>
        </w:rPr>
      </w:pPr>
      <w:r w:rsidRPr="005B0629">
        <w:rPr>
          <w:sz w:val="24"/>
          <w:szCs w:val="24"/>
          <w:u w:val="single"/>
          <w:lang w:val="en-GB"/>
        </w:rPr>
        <w:t>Advice</w:t>
      </w:r>
      <w:r w:rsidRPr="005B0629">
        <w:rPr>
          <w:sz w:val="24"/>
          <w:szCs w:val="24"/>
          <w:lang w:val="en-GB"/>
        </w:rPr>
        <w:t xml:space="preserve"> and assisting in choice making (plot level).</w:t>
      </w:r>
    </w:p>
    <w:p w:rsidR="005B0629" w:rsidRPr="005B0629" w:rsidRDefault="005B0629" w:rsidP="009A301D">
      <w:pPr>
        <w:spacing w:before="40" w:after="40"/>
        <w:jc w:val="both"/>
        <w:rPr>
          <w:rFonts w:ascii="Calibri" w:hAnsi="Calibri"/>
          <w:sz w:val="12"/>
          <w:szCs w:val="24"/>
        </w:rPr>
      </w:pPr>
    </w:p>
    <w:p w:rsidR="005B0629" w:rsidRPr="005B0629" w:rsidRDefault="005B0629" w:rsidP="009A301D">
      <w:pPr>
        <w:jc w:val="both"/>
        <w:rPr>
          <w:rFonts w:ascii="Calibri" w:hAnsi="Calibri"/>
          <w:sz w:val="24"/>
          <w:szCs w:val="24"/>
        </w:rPr>
      </w:pPr>
      <w:r w:rsidRPr="005B0629">
        <w:rPr>
          <w:rFonts w:ascii="Calibri" w:hAnsi="Calibri"/>
          <w:sz w:val="24"/>
          <w:szCs w:val="24"/>
        </w:rPr>
        <w:t>The Social Animators are part of a team:  the Project Task Team. In order to carry out these very imp</w:t>
      </w:r>
      <w:r w:rsidR="002B0269">
        <w:rPr>
          <w:rFonts w:ascii="Calibri" w:hAnsi="Calibri"/>
          <w:sz w:val="24"/>
          <w:szCs w:val="24"/>
        </w:rPr>
        <w:t>ortant tasks, the Sanitation Marketer</w:t>
      </w:r>
      <w:r w:rsidRPr="005B0629">
        <w:rPr>
          <w:rFonts w:ascii="Calibri" w:hAnsi="Calibri"/>
          <w:sz w:val="24"/>
          <w:szCs w:val="24"/>
        </w:rPr>
        <w:t xml:space="preserve">(s) need to work closely together with the entire Project Task Team.  </w:t>
      </w:r>
    </w:p>
    <w:p w:rsidR="00DF31ED" w:rsidRPr="0094505E" w:rsidRDefault="00DF31ED" w:rsidP="009A301D">
      <w:pPr>
        <w:pStyle w:val="Heading1"/>
        <w:jc w:val="both"/>
      </w:pPr>
      <w:bookmarkStart w:id="12" w:name="_Toc388882395"/>
      <w:r w:rsidRPr="0094505E">
        <w:t>Qualifications/Job Requirements</w:t>
      </w:r>
      <w:bookmarkEnd w:id="12"/>
    </w:p>
    <w:p w:rsidR="0094505E" w:rsidRDefault="00AB2682" w:rsidP="009A301D">
      <w:pPr>
        <w:pStyle w:val="Heading2"/>
        <w:rPr>
          <w:lang w:val="en-US"/>
        </w:rPr>
      </w:pPr>
      <w:bookmarkStart w:id="13" w:name="_Toc388882396"/>
      <w:r>
        <w:rPr>
          <w:lang w:val="en-US"/>
        </w:rPr>
        <w:t>Qualifications and experience</w:t>
      </w:r>
      <w:bookmarkEnd w:id="13"/>
    </w:p>
    <w:p w:rsidR="00DF31ED" w:rsidRPr="0073152E" w:rsidRDefault="00DF31ED" w:rsidP="009A301D">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Minimum of 2 years of relevant experience in commercial or social marketing.</w:t>
      </w:r>
    </w:p>
    <w:p w:rsidR="00DF31ED" w:rsidRPr="0073152E" w:rsidRDefault="00DF31ED" w:rsidP="009A301D">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Certificate in marketing, business administration or related field from a reputable institution will be an added advantage.</w:t>
      </w:r>
    </w:p>
    <w:p w:rsidR="00C16B58" w:rsidRPr="0073152E" w:rsidRDefault="00FC6FA9" w:rsidP="009A301D">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Familiarity with various sanitation technologies</w:t>
      </w:r>
      <w:r w:rsidR="00C16B58" w:rsidRPr="0073152E">
        <w:rPr>
          <w:rFonts w:ascii="Calibri" w:eastAsia="Times New Roman" w:hAnsi="Calibri" w:cs="Calibri"/>
          <w:sz w:val="24"/>
          <w:szCs w:val="24"/>
          <w:lang w:val="en-US"/>
        </w:rPr>
        <w:t xml:space="preserve"> and demonstrated work experience in implementing hygiene promotion/hygiene education programs</w:t>
      </w:r>
      <w:r w:rsidRPr="0073152E">
        <w:rPr>
          <w:rFonts w:ascii="Calibri" w:eastAsia="Times New Roman" w:hAnsi="Calibri" w:cs="Calibri"/>
          <w:sz w:val="24"/>
          <w:szCs w:val="24"/>
          <w:lang w:val="en-US"/>
        </w:rPr>
        <w:t>.</w:t>
      </w:r>
    </w:p>
    <w:p w:rsidR="00C16B58" w:rsidRPr="0073152E" w:rsidRDefault="00C16B58" w:rsidP="009A301D">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Excellent communication skills, including the ability to explain and present technical information</w:t>
      </w:r>
      <w:r w:rsidR="00FC6FA9" w:rsidRPr="0073152E">
        <w:rPr>
          <w:rFonts w:ascii="Calibri" w:eastAsia="Times New Roman" w:hAnsi="Calibri" w:cs="Calibri"/>
          <w:sz w:val="24"/>
          <w:szCs w:val="24"/>
          <w:lang w:val="en-US"/>
        </w:rPr>
        <w:t>.</w:t>
      </w:r>
    </w:p>
    <w:p w:rsidR="00270B79" w:rsidRPr="0073152E" w:rsidRDefault="00270B79" w:rsidP="00AB2682">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lastRenderedPageBreak/>
        <w:t xml:space="preserve">Experience in capacity building </w:t>
      </w:r>
      <w:r w:rsidR="0094505E" w:rsidRPr="0073152E">
        <w:rPr>
          <w:rFonts w:ascii="Calibri" w:eastAsia="Times New Roman" w:hAnsi="Calibri" w:cs="Calibri"/>
          <w:sz w:val="24"/>
          <w:szCs w:val="24"/>
          <w:lang w:val="en-US"/>
        </w:rPr>
        <w:t>and training of staff/community.</w:t>
      </w:r>
    </w:p>
    <w:p w:rsidR="00270B79" w:rsidRPr="0073152E" w:rsidRDefault="00270B79" w:rsidP="00AB2682">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Experience in capacity building and training of community</w:t>
      </w:r>
      <w:r w:rsidR="0094505E" w:rsidRPr="0073152E">
        <w:rPr>
          <w:rFonts w:ascii="Calibri" w:eastAsia="Times New Roman" w:hAnsi="Calibri" w:cs="Calibri"/>
          <w:sz w:val="24"/>
          <w:szCs w:val="24"/>
          <w:lang w:val="en-US"/>
        </w:rPr>
        <w:t>.</w:t>
      </w:r>
    </w:p>
    <w:p w:rsidR="00270B79" w:rsidRPr="0073152E" w:rsidRDefault="00270B79" w:rsidP="00AB2682">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At least diploma with health related educational background</w:t>
      </w:r>
      <w:r w:rsidR="0094505E" w:rsidRPr="0073152E">
        <w:rPr>
          <w:rFonts w:ascii="Calibri" w:eastAsia="Times New Roman" w:hAnsi="Calibri" w:cs="Calibri"/>
          <w:sz w:val="24"/>
          <w:szCs w:val="24"/>
          <w:lang w:val="en-US"/>
        </w:rPr>
        <w:t>.</w:t>
      </w:r>
    </w:p>
    <w:p w:rsidR="00270B79" w:rsidRPr="0073152E" w:rsidRDefault="00270B79" w:rsidP="00AB2682">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Experience in hygiene promotion or providing</w:t>
      </w:r>
      <w:r w:rsidR="0094505E" w:rsidRPr="0073152E">
        <w:rPr>
          <w:rFonts w:ascii="Calibri" w:eastAsia="Times New Roman" w:hAnsi="Calibri" w:cs="Calibri"/>
          <w:sz w:val="24"/>
          <w:szCs w:val="24"/>
          <w:lang w:val="en-US"/>
        </w:rPr>
        <w:t xml:space="preserve"> hygiene education.</w:t>
      </w:r>
    </w:p>
    <w:p w:rsidR="00270B79" w:rsidRPr="000F3D6E" w:rsidRDefault="00270B79" w:rsidP="00AB2682">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0F3D6E">
        <w:rPr>
          <w:rFonts w:ascii="Calibri" w:eastAsia="Times New Roman" w:hAnsi="Calibri" w:cs="Calibri"/>
          <w:color w:val="000000"/>
          <w:sz w:val="24"/>
          <w:szCs w:val="24"/>
          <w:lang w:val="en-US"/>
        </w:rPr>
        <w:t>Substantial previous experience, with a satisfactory performance in marketing</w:t>
      </w:r>
    </w:p>
    <w:p w:rsidR="00270B79" w:rsidRPr="000F3D6E" w:rsidRDefault="00270B79" w:rsidP="00AB2682">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0F3D6E">
        <w:rPr>
          <w:rFonts w:ascii="Calibri" w:eastAsia="Times New Roman" w:hAnsi="Calibri" w:cs="Calibri"/>
          <w:color w:val="000000"/>
          <w:sz w:val="24"/>
          <w:szCs w:val="24"/>
          <w:lang w:val="en-US"/>
        </w:rPr>
        <w:t>Understanding of advocacy, beneficiary selection, land and shelter issues.</w:t>
      </w:r>
    </w:p>
    <w:p w:rsidR="00270B79" w:rsidRPr="000F3D6E" w:rsidRDefault="00270B79" w:rsidP="00AB2682">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0F3D6E">
        <w:rPr>
          <w:rFonts w:ascii="Calibri" w:eastAsia="Times New Roman" w:hAnsi="Calibri" w:cs="Calibri"/>
          <w:color w:val="000000"/>
          <w:sz w:val="24"/>
          <w:szCs w:val="24"/>
          <w:lang w:val="en-US"/>
        </w:rPr>
        <w:t>Must be able to prioritize and have excellent multitasking, documentation and reporting skills.</w:t>
      </w:r>
    </w:p>
    <w:p w:rsidR="00270B79" w:rsidRPr="000F3D6E" w:rsidRDefault="00270B79" w:rsidP="00AB2682">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0F3D6E">
        <w:rPr>
          <w:rFonts w:ascii="Calibri" w:eastAsia="Times New Roman" w:hAnsi="Calibri" w:cs="Calibri"/>
          <w:color w:val="000000"/>
          <w:sz w:val="24"/>
          <w:szCs w:val="24"/>
          <w:lang w:val="en-US"/>
        </w:rPr>
        <w:t>Excellent workin</w:t>
      </w:r>
      <w:r w:rsidR="0094505E">
        <w:rPr>
          <w:rFonts w:ascii="Calibri" w:eastAsia="Times New Roman" w:hAnsi="Calibri" w:cs="Calibri"/>
          <w:color w:val="000000"/>
          <w:sz w:val="24"/>
          <w:szCs w:val="24"/>
          <w:lang w:val="en-US"/>
        </w:rPr>
        <w:t>g knowledge in Microsoft Office.</w:t>
      </w:r>
    </w:p>
    <w:p w:rsidR="00270B79" w:rsidRPr="000F3D6E" w:rsidRDefault="00270B79" w:rsidP="00AB2682">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0F3D6E">
        <w:rPr>
          <w:rFonts w:ascii="Calibri" w:eastAsia="Times New Roman" w:hAnsi="Calibri" w:cs="Calibri"/>
          <w:color w:val="000000"/>
          <w:sz w:val="24"/>
          <w:szCs w:val="24"/>
          <w:lang w:val="en-US"/>
        </w:rPr>
        <w:t>Ability to remain focused under pressure with a commitment to work hard and for long hours</w:t>
      </w:r>
      <w:r w:rsidR="0094505E">
        <w:rPr>
          <w:rFonts w:ascii="Calibri" w:eastAsia="Times New Roman" w:hAnsi="Calibri" w:cs="Calibri"/>
          <w:color w:val="000000"/>
          <w:sz w:val="24"/>
          <w:szCs w:val="24"/>
          <w:lang w:val="en-US"/>
        </w:rPr>
        <w:t>.</w:t>
      </w:r>
    </w:p>
    <w:p w:rsidR="00C16B58" w:rsidRPr="00AA4B31" w:rsidRDefault="00C16B58" w:rsidP="00AB2682">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AA4B31">
        <w:rPr>
          <w:rFonts w:ascii="Calibri" w:eastAsia="Times New Roman" w:hAnsi="Calibri" w:cs="Calibri"/>
          <w:color w:val="000000"/>
          <w:sz w:val="24"/>
          <w:szCs w:val="24"/>
          <w:lang w:val="en-US"/>
        </w:rPr>
        <w:t>Familiar with</w:t>
      </w:r>
      <w:r w:rsidR="0094505E" w:rsidRPr="00AA4B31">
        <w:rPr>
          <w:rFonts w:ascii="Calibri" w:eastAsia="Times New Roman" w:hAnsi="Calibri" w:cs="Calibri"/>
          <w:color w:val="000000"/>
          <w:sz w:val="24"/>
          <w:szCs w:val="24"/>
          <w:lang w:val="en-US"/>
        </w:rPr>
        <w:t xml:space="preserve"> Urban CLT and PHAST approaches.</w:t>
      </w:r>
    </w:p>
    <w:p w:rsidR="00C16B58" w:rsidRPr="00AA4B31" w:rsidRDefault="00C16B58" w:rsidP="00AB2682">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AA4B31">
        <w:rPr>
          <w:rFonts w:ascii="Calibri" w:eastAsia="Times New Roman" w:hAnsi="Calibri" w:cs="Calibri"/>
          <w:color w:val="000000"/>
          <w:sz w:val="24"/>
          <w:szCs w:val="24"/>
          <w:lang w:val="en-US"/>
        </w:rPr>
        <w:t>Ability to demonstrate basic skills of households and plots engagement and mobilization into practice.</w:t>
      </w:r>
    </w:p>
    <w:p w:rsidR="00C16B58" w:rsidRPr="00AA4B31" w:rsidRDefault="00C16B58" w:rsidP="00AB2682">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AA4B31">
        <w:rPr>
          <w:rFonts w:ascii="Calibri" w:eastAsia="Times New Roman" w:hAnsi="Calibri" w:cs="Calibri"/>
          <w:color w:val="000000"/>
          <w:sz w:val="24"/>
          <w:szCs w:val="24"/>
          <w:lang w:val="en-US"/>
        </w:rPr>
        <w:t>Ability to effectively liaise with local government, households, plots and community leaders and other stakeholders and conduct hygiene promotion for households and plots owners.</w:t>
      </w:r>
    </w:p>
    <w:p w:rsidR="00270B79" w:rsidRPr="0094505E" w:rsidRDefault="006855F3" w:rsidP="006855F3">
      <w:pPr>
        <w:pStyle w:val="Heading2"/>
        <w:rPr>
          <w:lang w:val="en-US"/>
        </w:rPr>
      </w:pPr>
      <w:bookmarkStart w:id="14" w:name="_Toc388882397"/>
      <w:r>
        <w:rPr>
          <w:lang w:val="en-US"/>
        </w:rPr>
        <w:t>Personal q</w:t>
      </w:r>
      <w:r w:rsidR="00270B79" w:rsidRPr="0094505E">
        <w:rPr>
          <w:lang w:val="en-US"/>
        </w:rPr>
        <w:t>ualities</w:t>
      </w:r>
      <w:bookmarkEnd w:id="14"/>
    </w:p>
    <w:p w:rsidR="00270B79" w:rsidRPr="000F3D6E" w:rsidRDefault="00270B79" w:rsidP="003E5FE4">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0F3D6E">
        <w:rPr>
          <w:rFonts w:ascii="Calibri" w:eastAsia="Times New Roman" w:hAnsi="Calibri" w:cs="Calibri"/>
          <w:color w:val="000000"/>
          <w:sz w:val="24"/>
          <w:szCs w:val="24"/>
          <w:lang w:val="en-US"/>
        </w:rPr>
        <w:t xml:space="preserve">Flexible and creative, and it helps if you have a sense of </w:t>
      </w:r>
      <w:r w:rsidR="002B0269" w:rsidRPr="000F3D6E">
        <w:rPr>
          <w:rFonts w:ascii="Calibri" w:eastAsia="Times New Roman" w:hAnsi="Calibri" w:cs="Calibri"/>
          <w:color w:val="000000"/>
          <w:sz w:val="24"/>
          <w:szCs w:val="24"/>
          <w:lang w:val="en-US"/>
        </w:rPr>
        <w:t>humor</w:t>
      </w:r>
      <w:r w:rsidR="0094505E">
        <w:rPr>
          <w:rFonts w:ascii="Calibri" w:eastAsia="Times New Roman" w:hAnsi="Calibri" w:cs="Calibri"/>
          <w:color w:val="000000"/>
          <w:sz w:val="24"/>
          <w:szCs w:val="24"/>
          <w:lang w:val="en-US"/>
        </w:rPr>
        <w:t>.</w:t>
      </w:r>
    </w:p>
    <w:p w:rsidR="00270B79" w:rsidRPr="000F3D6E" w:rsidRDefault="00270B79" w:rsidP="003E5FE4">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0F3D6E">
        <w:rPr>
          <w:rFonts w:ascii="Calibri" w:eastAsia="Times New Roman" w:hAnsi="Calibri" w:cs="Calibri"/>
          <w:color w:val="000000"/>
          <w:sz w:val="24"/>
          <w:szCs w:val="24"/>
          <w:lang w:val="en-US"/>
        </w:rPr>
        <w:t>Goal oriented and visionary</w:t>
      </w:r>
      <w:r w:rsidR="0094505E">
        <w:rPr>
          <w:rFonts w:ascii="Calibri" w:eastAsia="Times New Roman" w:hAnsi="Calibri" w:cs="Calibri"/>
          <w:color w:val="000000"/>
          <w:sz w:val="24"/>
          <w:szCs w:val="24"/>
          <w:lang w:val="en-US"/>
        </w:rPr>
        <w:t>.</w:t>
      </w:r>
      <w:r w:rsidRPr="000F3D6E">
        <w:rPr>
          <w:rFonts w:ascii="Calibri" w:eastAsia="Times New Roman" w:hAnsi="Calibri" w:cs="Calibri"/>
          <w:color w:val="000000"/>
          <w:sz w:val="24"/>
          <w:szCs w:val="24"/>
          <w:lang w:val="en-US"/>
        </w:rPr>
        <w:t> </w:t>
      </w:r>
    </w:p>
    <w:p w:rsidR="00C16B58" w:rsidRPr="0073152E" w:rsidRDefault="00C16B58" w:rsidP="003E5FE4">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Accountability &amp; responsiveness w</w:t>
      </w:r>
      <w:r w:rsidR="0094505E" w:rsidRPr="0073152E">
        <w:rPr>
          <w:rFonts w:ascii="Calibri" w:eastAsia="Times New Roman" w:hAnsi="Calibri" w:cs="Calibri"/>
          <w:sz w:val="24"/>
          <w:szCs w:val="24"/>
          <w:lang w:val="en-US"/>
        </w:rPr>
        <w:t>ithin areas of responsibilities.</w:t>
      </w:r>
    </w:p>
    <w:p w:rsidR="00C16B58" w:rsidRPr="0073152E" w:rsidRDefault="00C16B58" w:rsidP="003E5FE4">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Gender sensitive.</w:t>
      </w:r>
    </w:p>
    <w:p w:rsidR="00C16B58" w:rsidRPr="0073152E" w:rsidRDefault="00C16B58" w:rsidP="003E5FE4">
      <w:pPr>
        <w:numPr>
          <w:ilvl w:val="0"/>
          <w:numId w:val="30"/>
        </w:numPr>
        <w:spacing w:before="120" w:after="120" w:line="240" w:lineRule="auto"/>
        <w:ind w:left="714" w:hanging="357"/>
        <w:jc w:val="both"/>
        <w:rPr>
          <w:rFonts w:ascii="Calibri" w:eastAsia="Times New Roman" w:hAnsi="Calibri" w:cs="Calibri"/>
          <w:sz w:val="24"/>
          <w:szCs w:val="24"/>
          <w:lang w:val="en-US"/>
        </w:rPr>
      </w:pPr>
      <w:r w:rsidRPr="0073152E">
        <w:rPr>
          <w:rFonts w:ascii="Calibri" w:eastAsia="Times New Roman" w:hAnsi="Calibri" w:cs="Calibri"/>
          <w:sz w:val="24"/>
          <w:szCs w:val="24"/>
          <w:lang w:val="en-US"/>
        </w:rPr>
        <w:t>Ability to understand the political, religious and cultural contexts of the households and plots and use th</w:t>
      </w:r>
      <w:r w:rsidR="006855F3" w:rsidRPr="0073152E">
        <w:rPr>
          <w:rFonts w:ascii="Calibri" w:eastAsia="Times New Roman" w:hAnsi="Calibri" w:cs="Calibri"/>
          <w:sz w:val="24"/>
          <w:szCs w:val="24"/>
          <w:lang w:val="en-US"/>
        </w:rPr>
        <w:t>is</w:t>
      </w:r>
      <w:r w:rsidRPr="0073152E">
        <w:rPr>
          <w:rFonts w:ascii="Calibri" w:eastAsia="Times New Roman" w:hAnsi="Calibri" w:cs="Calibri"/>
          <w:sz w:val="24"/>
          <w:szCs w:val="24"/>
          <w:lang w:val="en-US"/>
        </w:rPr>
        <w:t xml:space="preserve"> cu</w:t>
      </w:r>
      <w:r w:rsidR="006855F3" w:rsidRPr="0073152E">
        <w:rPr>
          <w:rFonts w:ascii="Calibri" w:eastAsia="Times New Roman" w:hAnsi="Calibri" w:cs="Calibri"/>
          <w:sz w:val="24"/>
          <w:szCs w:val="24"/>
          <w:lang w:val="en-US"/>
        </w:rPr>
        <w:t>lture as an input for awareness and mobilization activities as well as for social marketing at household and plot</w:t>
      </w:r>
      <w:r w:rsidRPr="0073152E">
        <w:rPr>
          <w:rFonts w:ascii="Calibri" w:eastAsia="Times New Roman" w:hAnsi="Calibri" w:cs="Calibri"/>
          <w:sz w:val="24"/>
          <w:szCs w:val="24"/>
          <w:lang w:val="en-US"/>
        </w:rPr>
        <w:t xml:space="preserve"> </w:t>
      </w:r>
      <w:r w:rsidR="006855F3" w:rsidRPr="0073152E">
        <w:rPr>
          <w:rFonts w:ascii="Calibri" w:eastAsia="Times New Roman" w:hAnsi="Calibri" w:cs="Calibri"/>
          <w:sz w:val="24"/>
          <w:szCs w:val="24"/>
          <w:lang w:val="en-US"/>
        </w:rPr>
        <w:t>level.</w:t>
      </w:r>
      <w:r w:rsidRPr="0073152E">
        <w:rPr>
          <w:rFonts w:ascii="Calibri" w:eastAsia="Times New Roman" w:hAnsi="Calibri" w:cs="Calibri"/>
          <w:sz w:val="24"/>
          <w:szCs w:val="24"/>
          <w:lang w:val="en-US"/>
        </w:rPr>
        <w:t> </w:t>
      </w:r>
    </w:p>
    <w:p w:rsidR="00C16B58" w:rsidRPr="000F3D6E" w:rsidRDefault="00C16B58" w:rsidP="003E5FE4">
      <w:pPr>
        <w:numPr>
          <w:ilvl w:val="0"/>
          <w:numId w:val="30"/>
        </w:numPr>
        <w:spacing w:before="120" w:after="120" w:line="240" w:lineRule="auto"/>
        <w:ind w:left="714" w:hanging="357"/>
        <w:jc w:val="both"/>
        <w:rPr>
          <w:rFonts w:ascii="Calibri" w:eastAsia="Times New Roman" w:hAnsi="Calibri" w:cs="Calibri"/>
          <w:color w:val="000000"/>
          <w:sz w:val="24"/>
          <w:szCs w:val="24"/>
          <w:lang w:val="en-US"/>
        </w:rPr>
      </w:pPr>
      <w:r w:rsidRPr="000F3D6E">
        <w:rPr>
          <w:rFonts w:ascii="Calibri" w:hAnsi="Calibri" w:cs="Calibri"/>
          <w:sz w:val="24"/>
          <w:szCs w:val="24"/>
        </w:rPr>
        <w:t>Ability and willingness to travel to the field.</w:t>
      </w:r>
    </w:p>
    <w:p w:rsidR="00270B79" w:rsidRPr="0094505E" w:rsidRDefault="000D74BF" w:rsidP="006855F3">
      <w:pPr>
        <w:pStyle w:val="Heading2"/>
        <w:rPr>
          <w:lang w:val="en-US"/>
        </w:rPr>
      </w:pPr>
      <w:bookmarkStart w:id="15" w:name="_Toc388882398"/>
      <w:r w:rsidRPr="0094505E">
        <w:rPr>
          <w:lang w:val="en-US"/>
        </w:rPr>
        <w:t>Skills</w:t>
      </w:r>
      <w:bookmarkEnd w:id="15"/>
      <w:r w:rsidR="00270B79" w:rsidRPr="0094505E">
        <w:rPr>
          <w:lang w:val="en-US"/>
        </w:rPr>
        <w:t xml:space="preserve"> </w:t>
      </w:r>
    </w:p>
    <w:p w:rsidR="00270B79" w:rsidRDefault="00270B79" w:rsidP="00C16B58">
      <w:pPr>
        <w:numPr>
          <w:ilvl w:val="0"/>
          <w:numId w:val="30"/>
        </w:numPr>
        <w:spacing w:before="100" w:beforeAutospacing="1" w:after="0" w:afterAutospacing="1" w:line="240" w:lineRule="auto"/>
        <w:jc w:val="both"/>
        <w:rPr>
          <w:rFonts w:ascii="Calibri" w:eastAsia="Times New Roman" w:hAnsi="Calibri" w:cs="Calibri"/>
          <w:color w:val="000000"/>
          <w:sz w:val="24"/>
          <w:szCs w:val="24"/>
          <w:lang w:val="en-US"/>
        </w:rPr>
      </w:pPr>
      <w:r w:rsidRPr="000F3D6E">
        <w:rPr>
          <w:rFonts w:ascii="Calibri" w:eastAsia="Times New Roman" w:hAnsi="Calibri" w:cs="Calibri"/>
          <w:color w:val="000000"/>
          <w:sz w:val="24"/>
          <w:szCs w:val="24"/>
          <w:lang w:val="en-US"/>
        </w:rPr>
        <w:t>Excellent working knowledge in Mic</w:t>
      </w:r>
      <w:r w:rsidR="0094505E">
        <w:rPr>
          <w:rFonts w:ascii="Calibri" w:eastAsia="Times New Roman" w:hAnsi="Calibri" w:cs="Calibri"/>
          <w:color w:val="000000"/>
          <w:sz w:val="24"/>
          <w:szCs w:val="24"/>
          <w:lang w:val="en-US"/>
        </w:rPr>
        <w:t xml:space="preserve">rosoft Office, especially </w:t>
      </w:r>
      <w:r w:rsidR="006855F3">
        <w:rPr>
          <w:rFonts w:ascii="Calibri" w:eastAsia="Times New Roman" w:hAnsi="Calibri" w:cs="Calibri"/>
          <w:color w:val="000000"/>
          <w:sz w:val="24"/>
          <w:szCs w:val="24"/>
          <w:lang w:val="en-US"/>
        </w:rPr>
        <w:t>MS-</w:t>
      </w:r>
      <w:r w:rsidR="0094505E">
        <w:rPr>
          <w:rFonts w:ascii="Calibri" w:eastAsia="Times New Roman" w:hAnsi="Calibri" w:cs="Calibri"/>
          <w:color w:val="000000"/>
          <w:sz w:val="24"/>
          <w:szCs w:val="24"/>
          <w:lang w:val="en-US"/>
        </w:rPr>
        <w:t>Excel.</w:t>
      </w:r>
    </w:p>
    <w:p w:rsidR="000D74BF" w:rsidRPr="0094505E" w:rsidRDefault="0094505E" w:rsidP="006855F3">
      <w:pPr>
        <w:pStyle w:val="Heading2"/>
        <w:rPr>
          <w:lang w:val="en-US"/>
        </w:rPr>
      </w:pPr>
      <w:bookmarkStart w:id="16" w:name="_Toc388882399"/>
      <w:r w:rsidRPr="0094505E">
        <w:rPr>
          <w:lang w:val="en-US"/>
        </w:rPr>
        <w:t>Language(s)</w:t>
      </w:r>
      <w:bookmarkEnd w:id="16"/>
      <w:r w:rsidRPr="0094505E">
        <w:rPr>
          <w:lang w:val="en-US"/>
        </w:rPr>
        <w:t xml:space="preserve"> </w:t>
      </w:r>
    </w:p>
    <w:p w:rsidR="005114EC" w:rsidRPr="000028CE" w:rsidRDefault="00C16B58" w:rsidP="00CE1777">
      <w:pPr>
        <w:numPr>
          <w:ilvl w:val="0"/>
          <w:numId w:val="30"/>
        </w:numPr>
        <w:spacing w:before="100" w:beforeAutospacing="1" w:after="100" w:afterAutospacing="1" w:line="240" w:lineRule="auto"/>
        <w:jc w:val="both"/>
        <w:rPr>
          <w:sz w:val="28"/>
          <w:szCs w:val="28"/>
        </w:rPr>
      </w:pPr>
      <w:r w:rsidRPr="0073152E">
        <w:rPr>
          <w:rFonts w:ascii="Calibri" w:eastAsia="Times New Roman" w:hAnsi="Calibri" w:cs="Calibri"/>
          <w:sz w:val="24"/>
          <w:szCs w:val="24"/>
          <w:lang w:val="en-US"/>
        </w:rPr>
        <w:t>Excellent communication skills, both written and spoken in English and Swahili; knowledge of local language</w:t>
      </w:r>
      <w:r w:rsidR="0094505E" w:rsidRPr="0073152E">
        <w:rPr>
          <w:rFonts w:ascii="Calibri" w:eastAsia="Times New Roman" w:hAnsi="Calibri" w:cs="Calibri"/>
          <w:sz w:val="24"/>
          <w:szCs w:val="24"/>
          <w:lang w:val="en-US"/>
        </w:rPr>
        <w:t>s</w:t>
      </w:r>
      <w:r w:rsidRPr="0073152E">
        <w:rPr>
          <w:rFonts w:ascii="Calibri" w:eastAsia="Times New Roman" w:hAnsi="Calibri" w:cs="Calibri"/>
          <w:sz w:val="24"/>
          <w:szCs w:val="24"/>
          <w:lang w:val="en-US"/>
        </w:rPr>
        <w:t xml:space="preserve"> is an added advantage.</w:t>
      </w:r>
    </w:p>
    <w:p w:rsidR="000028CE" w:rsidRPr="00CF671F" w:rsidRDefault="000028CE" w:rsidP="000028CE">
      <w:pPr>
        <w:pStyle w:val="Heading1"/>
      </w:pPr>
      <w:bookmarkStart w:id="17" w:name="_Toc206293144"/>
      <w:bookmarkStart w:id="18" w:name="_Toc254959652"/>
      <w:bookmarkStart w:id="19" w:name="_Toc388882400"/>
      <w:r w:rsidRPr="00CF671F">
        <w:lastRenderedPageBreak/>
        <w:t xml:space="preserve">The </w:t>
      </w:r>
      <w:r w:rsidRPr="000028CE">
        <w:t>WSP</w:t>
      </w:r>
      <w:r w:rsidR="002B0269" w:rsidRPr="002B0269">
        <w:t xml:space="preserve"> Sanitation Marketers</w:t>
      </w:r>
      <w:r w:rsidRPr="00CF671F">
        <w:t xml:space="preserve"> Team Leader</w:t>
      </w:r>
      <w:bookmarkEnd w:id="17"/>
      <w:bookmarkEnd w:id="18"/>
      <w:bookmarkEnd w:id="19"/>
    </w:p>
    <w:p w:rsidR="000028CE" w:rsidRPr="00E27ECD" w:rsidRDefault="002B0269" w:rsidP="000028CE">
      <w:pPr>
        <w:rPr>
          <w:rFonts w:ascii="Calibri" w:hAnsi="Calibri"/>
          <w:sz w:val="24"/>
          <w:szCs w:val="24"/>
        </w:rPr>
      </w:pPr>
      <w:r>
        <w:rPr>
          <w:rFonts w:ascii="Calibri" w:hAnsi="Calibri"/>
          <w:sz w:val="24"/>
          <w:szCs w:val="24"/>
        </w:rPr>
        <w:t>One of the</w:t>
      </w:r>
      <w:r w:rsidRPr="002B0269">
        <w:t xml:space="preserve"> </w:t>
      </w:r>
      <w:r w:rsidRPr="002B0269">
        <w:rPr>
          <w:rFonts w:ascii="Calibri" w:hAnsi="Calibri"/>
          <w:sz w:val="24"/>
          <w:szCs w:val="24"/>
        </w:rPr>
        <w:t>Sanitation Marketers</w:t>
      </w:r>
      <w:r w:rsidR="000028CE" w:rsidRPr="00E27ECD">
        <w:rPr>
          <w:rFonts w:ascii="Calibri" w:hAnsi="Calibri"/>
          <w:sz w:val="24"/>
          <w:szCs w:val="24"/>
        </w:rPr>
        <w:t xml:space="preserve"> is appointed as the </w:t>
      </w:r>
      <w:r w:rsidR="000028CE" w:rsidRPr="00E27ECD">
        <w:rPr>
          <w:rFonts w:ascii="Calibri" w:hAnsi="Calibri"/>
          <w:sz w:val="24"/>
          <w:szCs w:val="24"/>
          <w:u w:val="single"/>
        </w:rPr>
        <w:t>Team Leader</w:t>
      </w:r>
      <w:r w:rsidR="000028CE" w:rsidRPr="00E27ECD">
        <w:rPr>
          <w:rFonts w:ascii="Calibri" w:hAnsi="Calibri"/>
          <w:sz w:val="24"/>
          <w:szCs w:val="24"/>
        </w:rPr>
        <w:t xml:space="preserve"> of the Water Service</w:t>
      </w:r>
      <w:r w:rsidR="00D416B9">
        <w:rPr>
          <w:rFonts w:ascii="Calibri" w:hAnsi="Calibri"/>
          <w:sz w:val="24"/>
          <w:szCs w:val="24"/>
        </w:rPr>
        <w:t xml:space="preserve"> Provider (WSP) Sanitation Marketing</w:t>
      </w:r>
      <w:r w:rsidR="000028CE" w:rsidRPr="00E27ECD">
        <w:rPr>
          <w:rFonts w:ascii="Calibri" w:hAnsi="Calibri"/>
          <w:sz w:val="24"/>
          <w:szCs w:val="24"/>
        </w:rPr>
        <w:t xml:space="preserve"> Team. His or her (additional) responsibilities are:</w:t>
      </w:r>
    </w:p>
    <w:p w:rsidR="000028CE" w:rsidRPr="00E27ECD" w:rsidRDefault="000028CE" w:rsidP="000028CE">
      <w:pPr>
        <w:numPr>
          <w:ilvl w:val="0"/>
          <w:numId w:val="9"/>
        </w:numPr>
        <w:suppressAutoHyphens/>
        <w:spacing w:before="120" w:after="120" w:line="240" w:lineRule="auto"/>
        <w:jc w:val="both"/>
        <w:rPr>
          <w:rFonts w:ascii="Calibri" w:hAnsi="Calibri"/>
          <w:sz w:val="24"/>
          <w:szCs w:val="24"/>
        </w:rPr>
      </w:pPr>
      <w:r w:rsidRPr="00E27ECD">
        <w:rPr>
          <w:rFonts w:ascii="Calibri" w:hAnsi="Calibri"/>
          <w:sz w:val="24"/>
          <w:szCs w:val="24"/>
        </w:rPr>
        <w:t xml:space="preserve">Ensuring proper coordination of the promotion and Sale of the SafiSan toilets in the assigned areas. </w:t>
      </w:r>
    </w:p>
    <w:p w:rsidR="000028CE" w:rsidRPr="00E27ECD" w:rsidRDefault="000028CE" w:rsidP="00D416B9">
      <w:pPr>
        <w:numPr>
          <w:ilvl w:val="0"/>
          <w:numId w:val="9"/>
        </w:numPr>
        <w:suppressAutoHyphens/>
        <w:spacing w:before="120" w:after="120" w:line="240" w:lineRule="auto"/>
        <w:jc w:val="both"/>
        <w:rPr>
          <w:rFonts w:ascii="Calibri" w:hAnsi="Calibri"/>
          <w:sz w:val="24"/>
          <w:szCs w:val="24"/>
        </w:rPr>
      </w:pPr>
      <w:r w:rsidRPr="00E27ECD">
        <w:rPr>
          <w:rFonts w:ascii="Calibri" w:hAnsi="Calibri"/>
          <w:sz w:val="24"/>
          <w:szCs w:val="24"/>
        </w:rPr>
        <w:t>Coordinating the inputs/support pro</w:t>
      </w:r>
      <w:r w:rsidR="00D416B9">
        <w:rPr>
          <w:rFonts w:ascii="Calibri" w:hAnsi="Calibri"/>
          <w:sz w:val="24"/>
          <w:szCs w:val="24"/>
        </w:rPr>
        <w:t>vided by the</w:t>
      </w:r>
      <w:r w:rsidR="00D416B9" w:rsidRPr="00D416B9">
        <w:t xml:space="preserve"> </w:t>
      </w:r>
      <w:r w:rsidR="00D416B9" w:rsidRPr="00D416B9">
        <w:rPr>
          <w:rFonts w:ascii="Calibri" w:hAnsi="Calibri"/>
          <w:sz w:val="24"/>
          <w:szCs w:val="24"/>
        </w:rPr>
        <w:t>Sanitation Marketers</w:t>
      </w:r>
      <w:r w:rsidR="008339C5">
        <w:rPr>
          <w:rFonts w:ascii="Calibri" w:hAnsi="Calibri"/>
          <w:sz w:val="24"/>
          <w:szCs w:val="24"/>
        </w:rPr>
        <w:t>.</w:t>
      </w:r>
    </w:p>
    <w:p w:rsidR="000028CE" w:rsidRPr="00E27ECD" w:rsidRDefault="000028CE" w:rsidP="00D416B9">
      <w:pPr>
        <w:numPr>
          <w:ilvl w:val="0"/>
          <w:numId w:val="9"/>
        </w:numPr>
        <w:suppressAutoHyphens/>
        <w:spacing w:before="120" w:after="120" w:line="240" w:lineRule="auto"/>
        <w:jc w:val="both"/>
        <w:rPr>
          <w:rFonts w:ascii="Calibri" w:hAnsi="Calibri"/>
          <w:sz w:val="24"/>
          <w:szCs w:val="24"/>
        </w:rPr>
      </w:pPr>
      <w:r w:rsidRPr="00E27ECD">
        <w:rPr>
          <w:rFonts w:ascii="Calibri" w:hAnsi="Calibri"/>
          <w:sz w:val="24"/>
          <w:szCs w:val="24"/>
        </w:rPr>
        <w:t xml:space="preserve">Being the interface between </w:t>
      </w:r>
      <w:r w:rsidR="00D416B9">
        <w:rPr>
          <w:rFonts w:ascii="Calibri" w:hAnsi="Calibri"/>
          <w:sz w:val="24"/>
          <w:szCs w:val="24"/>
        </w:rPr>
        <w:t>the WSP and the</w:t>
      </w:r>
      <w:r w:rsidR="00D416B9" w:rsidRPr="00D416B9">
        <w:t xml:space="preserve"> </w:t>
      </w:r>
      <w:r w:rsidR="00D416B9" w:rsidRPr="00D416B9">
        <w:rPr>
          <w:rFonts w:ascii="Calibri" w:hAnsi="Calibri"/>
          <w:sz w:val="24"/>
          <w:szCs w:val="24"/>
        </w:rPr>
        <w:t>Sanitation Marketers</w:t>
      </w:r>
      <w:r w:rsidRPr="00E27ECD">
        <w:rPr>
          <w:rFonts w:ascii="Calibri" w:hAnsi="Calibri"/>
          <w:sz w:val="24"/>
          <w:szCs w:val="24"/>
        </w:rPr>
        <w:t xml:space="preserve"> on the one hand and the WSTF-Social Field Monitor on the other.  </w:t>
      </w:r>
    </w:p>
    <w:p w:rsidR="000028CE" w:rsidRPr="00AA4B31" w:rsidRDefault="00D416B9" w:rsidP="000028CE">
      <w:pPr>
        <w:pStyle w:val="Heading1"/>
        <w:rPr>
          <w:color w:val="000000"/>
        </w:rPr>
      </w:pPr>
      <w:bookmarkStart w:id="20" w:name="_Toc206293145"/>
      <w:bookmarkStart w:id="21" w:name="_Toc254959653"/>
      <w:bookmarkStart w:id="22" w:name="_Toc388882401"/>
      <w:r w:rsidRPr="00D416B9">
        <w:rPr>
          <w:color w:val="000000"/>
        </w:rPr>
        <w:t>Sanitation Marketers</w:t>
      </w:r>
      <w:r w:rsidR="000028CE" w:rsidRPr="00AA4B31">
        <w:rPr>
          <w:color w:val="000000"/>
        </w:rPr>
        <w:t>: Tools and Hardware</w:t>
      </w:r>
      <w:bookmarkEnd w:id="20"/>
      <w:bookmarkEnd w:id="21"/>
      <w:bookmarkEnd w:id="22"/>
    </w:p>
    <w:p w:rsidR="000028CE" w:rsidRPr="00AA4B31" w:rsidRDefault="000028CE" w:rsidP="000028CE">
      <w:pPr>
        <w:rPr>
          <w:rFonts w:ascii="Calibri" w:hAnsi="Calibri"/>
          <w:color w:val="000000"/>
          <w:sz w:val="24"/>
          <w:szCs w:val="24"/>
        </w:rPr>
      </w:pPr>
      <w:r w:rsidRPr="00AA4B31">
        <w:rPr>
          <w:rFonts w:ascii="Calibri" w:hAnsi="Calibri"/>
          <w:color w:val="000000"/>
          <w:sz w:val="24"/>
          <w:szCs w:val="24"/>
        </w:rPr>
        <w:t>All the tools and other soft-</w:t>
      </w:r>
      <w:r w:rsidR="00D416B9">
        <w:rPr>
          <w:rFonts w:ascii="Calibri" w:hAnsi="Calibri"/>
          <w:color w:val="000000"/>
          <w:sz w:val="24"/>
          <w:szCs w:val="24"/>
        </w:rPr>
        <w:t>and hardware the</w:t>
      </w:r>
      <w:r w:rsidR="00D416B9" w:rsidRPr="00D416B9">
        <w:t xml:space="preserve"> </w:t>
      </w:r>
      <w:r w:rsidR="00D416B9" w:rsidRPr="00D416B9">
        <w:rPr>
          <w:rFonts w:ascii="Calibri" w:hAnsi="Calibri"/>
          <w:color w:val="000000"/>
          <w:sz w:val="24"/>
          <w:szCs w:val="24"/>
        </w:rPr>
        <w:t>Sanitation Marketers</w:t>
      </w:r>
      <w:r w:rsidRPr="00AA4B31">
        <w:rPr>
          <w:rFonts w:ascii="Calibri" w:hAnsi="Calibri"/>
          <w:color w:val="000000"/>
          <w:sz w:val="24"/>
          <w:szCs w:val="24"/>
        </w:rPr>
        <w:t xml:space="preserve"> is provided with, are to be used to facilitate the promotion and sale of the SafiSan toilet. </w:t>
      </w:r>
    </w:p>
    <w:p w:rsidR="000028CE" w:rsidRPr="00AA4B31" w:rsidRDefault="00D416B9" w:rsidP="000028CE">
      <w:pPr>
        <w:rPr>
          <w:rFonts w:ascii="Calibri" w:hAnsi="Calibri"/>
          <w:color w:val="000000"/>
          <w:sz w:val="24"/>
          <w:szCs w:val="24"/>
        </w:rPr>
      </w:pPr>
      <w:r>
        <w:rPr>
          <w:rFonts w:ascii="Calibri" w:hAnsi="Calibri"/>
          <w:color w:val="000000"/>
          <w:sz w:val="24"/>
          <w:szCs w:val="24"/>
        </w:rPr>
        <w:t>Each</w:t>
      </w:r>
      <w:r w:rsidRPr="00D416B9">
        <w:t xml:space="preserve"> </w:t>
      </w:r>
      <w:r>
        <w:rPr>
          <w:rFonts w:ascii="Calibri" w:hAnsi="Calibri"/>
          <w:b/>
          <w:color w:val="000000"/>
          <w:sz w:val="24"/>
          <w:szCs w:val="24"/>
        </w:rPr>
        <w:t>Sanitation Marketing</w:t>
      </w:r>
      <w:r w:rsidR="000028CE" w:rsidRPr="00AA4B31">
        <w:rPr>
          <w:rFonts w:ascii="Calibri" w:hAnsi="Calibri"/>
          <w:b/>
          <w:color w:val="000000"/>
          <w:sz w:val="24"/>
          <w:szCs w:val="24"/>
        </w:rPr>
        <w:t xml:space="preserve"> Team</w:t>
      </w:r>
      <w:r w:rsidR="000028CE" w:rsidRPr="00AA4B31">
        <w:rPr>
          <w:rFonts w:ascii="Calibri" w:hAnsi="Calibri"/>
          <w:color w:val="000000"/>
          <w:sz w:val="24"/>
          <w:szCs w:val="24"/>
        </w:rPr>
        <w:t xml:space="preserve"> has received the following equipment from the WSTF through the WSP</w:t>
      </w:r>
    </w:p>
    <w:p w:rsidR="000028CE" w:rsidRPr="00AA4B31" w:rsidRDefault="000028CE" w:rsidP="000028CE">
      <w:pPr>
        <w:numPr>
          <w:ilvl w:val="0"/>
          <w:numId w:val="16"/>
        </w:numPr>
        <w:spacing w:after="0" w:line="240" w:lineRule="auto"/>
        <w:rPr>
          <w:rFonts w:ascii="Calibri" w:hAnsi="Calibri"/>
          <w:color w:val="000000"/>
          <w:sz w:val="24"/>
          <w:szCs w:val="24"/>
        </w:rPr>
      </w:pPr>
      <w:r w:rsidRPr="00AA4B31">
        <w:rPr>
          <w:rFonts w:ascii="Calibri" w:hAnsi="Calibri"/>
          <w:color w:val="000000"/>
          <w:sz w:val="24"/>
          <w:szCs w:val="24"/>
        </w:rPr>
        <w:t>Branded bag.</w:t>
      </w:r>
    </w:p>
    <w:p w:rsidR="000028CE" w:rsidRPr="00AA4B31" w:rsidRDefault="000028CE" w:rsidP="000028CE">
      <w:pPr>
        <w:numPr>
          <w:ilvl w:val="0"/>
          <w:numId w:val="16"/>
        </w:numPr>
        <w:spacing w:after="0" w:line="240" w:lineRule="auto"/>
        <w:rPr>
          <w:rFonts w:ascii="Calibri" w:hAnsi="Calibri"/>
          <w:color w:val="000000"/>
          <w:sz w:val="24"/>
          <w:szCs w:val="24"/>
        </w:rPr>
      </w:pPr>
      <w:r w:rsidRPr="00AA4B31">
        <w:rPr>
          <w:rFonts w:ascii="Calibri" w:hAnsi="Calibri"/>
          <w:color w:val="000000"/>
          <w:sz w:val="24"/>
          <w:szCs w:val="24"/>
        </w:rPr>
        <w:t>Scale model of a SafiSan toilet.</w:t>
      </w:r>
    </w:p>
    <w:p w:rsidR="000028CE" w:rsidRPr="00AA4B31" w:rsidRDefault="00D416B9" w:rsidP="00D416B9">
      <w:pPr>
        <w:numPr>
          <w:ilvl w:val="0"/>
          <w:numId w:val="16"/>
        </w:numPr>
        <w:spacing w:after="0" w:line="240" w:lineRule="auto"/>
        <w:rPr>
          <w:rFonts w:ascii="Calibri" w:hAnsi="Calibri"/>
          <w:color w:val="000000"/>
          <w:sz w:val="24"/>
          <w:szCs w:val="24"/>
        </w:rPr>
      </w:pPr>
      <w:r w:rsidRPr="00D416B9">
        <w:rPr>
          <w:rFonts w:ascii="Calibri" w:hAnsi="Calibri"/>
          <w:color w:val="000000"/>
          <w:sz w:val="24"/>
          <w:szCs w:val="24"/>
        </w:rPr>
        <w:t>Sanitation Marketers</w:t>
      </w:r>
      <w:r w:rsidR="00EB00AC">
        <w:rPr>
          <w:rFonts w:ascii="Calibri" w:hAnsi="Calibri"/>
          <w:color w:val="000000"/>
          <w:sz w:val="24"/>
          <w:szCs w:val="24"/>
        </w:rPr>
        <w:t xml:space="preserve"> Hand</w:t>
      </w:r>
      <w:r w:rsidR="000028CE" w:rsidRPr="00AA4B31">
        <w:rPr>
          <w:rFonts w:ascii="Calibri" w:hAnsi="Calibri"/>
          <w:color w:val="000000"/>
          <w:sz w:val="24"/>
          <w:szCs w:val="24"/>
        </w:rPr>
        <w:t>book.</w:t>
      </w:r>
    </w:p>
    <w:p w:rsidR="000028CE" w:rsidRPr="00AA4B31" w:rsidRDefault="000028CE" w:rsidP="000028CE">
      <w:pPr>
        <w:numPr>
          <w:ilvl w:val="0"/>
          <w:numId w:val="16"/>
        </w:numPr>
        <w:spacing w:after="0" w:line="240" w:lineRule="auto"/>
        <w:rPr>
          <w:rFonts w:ascii="Calibri" w:hAnsi="Calibri"/>
          <w:color w:val="000000"/>
          <w:sz w:val="24"/>
          <w:szCs w:val="24"/>
        </w:rPr>
      </w:pPr>
      <w:r w:rsidRPr="00AA4B31">
        <w:rPr>
          <w:rFonts w:ascii="Calibri" w:hAnsi="Calibri"/>
          <w:color w:val="000000"/>
          <w:sz w:val="24"/>
          <w:szCs w:val="24"/>
        </w:rPr>
        <w:t>Data collection sheets.</w:t>
      </w:r>
    </w:p>
    <w:p w:rsidR="000028CE" w:rsidRPr="00AA4B31" w:rsidRDefault="000028CE" w:rsidP="000028CE">
      <w:pPr>
        <w:numPr>
          <w:ilvl w:val="0"/>
          <w:numId w:val="16"/>
        </w:numPr>
        <w:spacing w:after="0" w:line="240" w:lineRule="auto"/>
        <w:rPr>
          <w:rFonts w:ascii="Calibri" w:hAnsi="Calibri"/>
          <w:color w:val="000000"/>
          <w:sz w:val="24"/>
          <w:szCs w:val="24"/>
        </w:rPr>
      </w:pPr>
      <w:r w:rsidRPr="00AA4B31">
        <w:rPr>
          <w:rFonts w:ascii="Calibri" w:hAnsi="Calibri"/>
          <w:color w:val="000000"/>
          <w:sz w:val="24"/>
          <w:szCs w:val="24"/>
        </w:rPr>
        <w:t xml:space="preserve">Posters, brochures </w:t>
      </w:r>
      <w:r w:rsidR="00EB00AC" w:rsidRPr="00AA4B31">
        <w:rPr>
          <w:rFonts w:ascii="Calibri" w:hAnsi="Calibri"/>
          <w:color w:val="000000"/>
          <w:sz w:val="24"/>
          <w:szCs w:val="24"/>
        </w:rPr>
        <w:t xml:space="preserve">and </w:t>
      </w:r>
      <w:r w:rsidR="00EB00AC">
        <w:rPr>
          <w:rFonts w:ascii="Calibri" w:hAnsi="Calibri"/>
          <w:color w:val="000000"/>
          <w:sz w:val="24"/>
          <w:szCs w:val="24"/>
        </w:rPr>
        <w:t>f</w:t>
      </w:r>
      <w:r w:rsidR="00EB00AC" w:rsidRPr="00AA4B31">
        <w:rPr>
          <w:rFonts w:ascii="Calibri" w:hAnsi="Calibri"/>
          <w:color w:val="000000"/>
          <w:sz w:val="24"/>
          <w:szCs w:val="24"/>
        </w:rPr>
        <w:t>lyers</w:t>
      </w:r>
      <w:r w:rsidRPr="00AA4B31">
        <w:rPr>
          <w:rFonts w:ascii="Calibri" w:hAnsi="Calibri"/>
          <w:color w:val="000000"/>
          <w:sz w:val="24"/>
          <w:szCs w:val="24"/>
        </w:rPr>
        <w:t xml:space="preserve">. </w:t>
      </w:r>
    </w:p>
    <w:p w:rsidR="000028CE" w:rsidRPr="00AA4B31" w:rsidRDefault="000028CE" w:rsidP="000028CE">
      <w:pPr>
        <w:numPr>
          <w:ilvl w:val="0"/>
          <w:numId w:val="16"/>
        </w:numPr>
        <w:spacing w:after="0" w:line="240" w:lineRule="auto"/>
        <w:rPr>
          <w:rFonts w:ascii="Calibri" w:hAnsi="Calibri"/>
          <w:color w:val="000000"/>
          <w:sz w:val="24"/>
          <w:szCs w:val="24"/>
        </w:rPr>
      </w:pPr>
      <w:r w:rsidRPr="00AA4B31">
        <w:rPr>
          <w:rFonts w:ascii="Calibri" w:hAnsi="Calibri"/>
          <w:color w:val="000000"/>
          <w:sz w:val="24"/>
          <w:szCs w:val="24"/>
        </w:rPr>
        <w:t xml:space="preserve">T-shirt. </w:t>
      </w:r>
    </w:p>
    <w:p w:rsidR="000028CE" w:rsidRPr="00AA4B31" w:rsidRDefault="000028CE" w:rsidP="000028CE">
      <w:pPr>
        <w:numPr>
          <w:ilvl w:val="0"/>
          <w:numId w:val="16"/>
        </w:numPr>
        <w:spacing w:after="0" w:line="240" w:lineRule="auto"/>
        <w:rPr>
          <w:rFonts w:ascii="Calibri" w:hAnsi="Calibri"/>
          <w:color w:val="000000"/>
          <w:sz w:val="24"/>
          <w:szCs w:val="24"/>
        </w:rPr>
      </w:pPr>
      <w:r w:rsidRPr="00AA4B31">
        <w:rPr>
          <w:rFonts w:ascii="Calibri" w:hAnsi="Calibri"/>
          <w:color w:val="000000"/>
          <w:sz w:val="24"/>
          <w:szCs w:val="24"/>
        </w:rPr>
        <w:t xml:space="preserve">Branded baseball caps. </w:t>
      </w:r>
    </w:p>
    <w:p w:rsidR="000028CE" w:rsidRPr="00AA4B31" w:rsidRDefault="00EB00AC" w:rsidP="000028CE">
      <w:pPr>
        <w:numPr>
          <w:ilvl w:val="0"/>
          <w:numId w:val="16"/>
        </w:numPr>
        <w:spacing w:after="0" w:line="240" w:lineRule="auto"/>
        <w:rPr>
          <w:rFonts w:ascii="Calibri" w:hAnsi="Calibri"/>
          <w:color w:val="000000"/>
          <w:sz w:val="24"/>
          <w:szCs w:val="24"/>
        </w:rPr>
      </w:pPr>
      <w:r>
        <w:rPr>
          <w:rFonts w:ascii="Calibri" w:hAnsi="Calibri"/>
          <w:color w:val="000000"/>
          <w:sz w:val="24"/>
          <w:szCs w:val="24"/>
        </w:rPr>
        <w:t>Stationery, c</w:t>
      </w:r>
      <w:r w:rsidR="000028CE" w:rsidRPr="00AA4B31">
        <w:rPr>
          <w:rFonts w:ascii="Calibri" w:hAnsi="Calibri"/>
          <w:color w:val="000000"/>
          <w:sz w:val="24"/>
          <w:szCs w:val="24"/>
        </w:rPr>
        <w:t>lipboards, pens, etc.</w:t>
      </w:r>
    </w:p>
    <w:p w:rsidR="000028CE" w:rsidRPr="00AA4B31" w:rsidRDefault="000028CE" w:rsidP="000028CE">
      <w:pPr>
        <w:numPr>
          <w:ilvl w:val="0"/>
          <w:numId w:val="3"/>
        </w:numPr>
        <w:suppressAutoHyphens/>
        <w:spacing w:before="40" w:after="0" w:line="240" w:lineRule="auto"/>
        <w:ind w:left="714" w:hanging="357"/>
        <w:jc w:val="both"/>
        <w:rPr>
          <w:rFonts w:ascii="Calibri" w:hAnsi="Calibri"/>
          <w:color w:val="000000"/>
          <w:sz w:val="24"/>
          <w:szCs w:val="24"/>
        </w:rPr>
      </w:pPr>
      <w:r w:rsidRPr="00AA4B31">
        <w:rPr>
          <w:rFonts w:ascii="Calibri" w:hAnsi="Calibri"/>
          <w:color w:val="000000"/>
          <w:sz w:val="24"/>
          <w:szCs w:val="24"/>
        </w:rPr>
        <w:t>One (1) flipchart stand and sufficient A1 paper.</w:t>
      </w:r>
    </w:p>
    <w:p w:rsidR="000028CE" w:rsidRPr="00AA4B31" w:rsidRDefault="000028CE" w:rsidP="000028CE">
      <w:pPr>
        <w:numPr>
          <w:ilvl w:val="0"/>
          <w:numId w:val="3"/>
        </w:numPr>
        <w:suppressAutoHyphens/>
        <w:spacing w:before="40" w:after="0" w:line="240" w:lineRule="auto"/>
        <w:ind w:left="714" w:hanging="357"/>
        <w:jc w:val="both"/>
        <w:rPr>
          <w:rFonts w:ascii="Calibri" w:hAnsi="Calibri"/>
          <w:color w:val="000000"/>
          <w:sz w:val="24"/>
          <w:szCs w:val="24"/>
        </w:rPr>
      </w:pPr>
      <w:r w:rsidRPr="00AA4B31">
        <w:rPr>
          <w:rFonts w:ascii="Calibri" w:hAnsi="Calibri"/>
          <w:color w:val="000000"/>
          <w:sz w:val="24"/>
          <w:szCs w:val="24"/>
        </w:rPr>
        <w:t xml:space="preserve">Markers, pins, paper cards, etc. </w:t>
      </w:r>
    </w:p>
    <w:p w:rsidR="000028CE" w:rsidRPr="00AA4B31" w:rsidRDefault="00EB00AC" w:rsidP="000028CE">
      <w:pPr>
        <w:numPr>
          <w:ilvl w:val="0"/>
          <w:numId w:val="3"/>
        </w:numPr>
        <w:suppressAutoHyphens/>
        <w:spacing w:before="40" w:after="0" w:line="240" w:lineRule="auto"/>
        <w:ind w:left="714" w:hanging="357"/>
        <w:jc w:val="both"/>
        <w:rPr>
          <w:rFonts w:ascii="Calibri" w:hAnsi="Calibri"/>
          <w:color w:val="000000"/>
          <w:sz w:val="24"/>
          <w:szCs w:val="24"/>
        </w:rPr>
      </w:pPr>
      <w:r>
        <w:rPr>
          <w:rFonts w:ascii="Calibri" w:hAnsi="Calibri"/>
          <w:color w:val="000000"/>
          <w:sz w:val="24"/>
          <w:szCs w:val="24"/>
        </w:rPr>
        <w:t xml:space="preserve">Digital </w:t>
      </w:r>
      <w:r w:rsidR="000028CE" w:rsidRPr="00AA4B31">
        <w:rPr>
          <w:rFonts w:ascii="Calibri" w:hAnsi="Calibri"/>
          <w:color w:val="000000"/>
          <w:sz w:val="24"/>
          <w:szCs w:val="24"/>
        </w:rPr>
        <w:t>camera fitted with GPS for each team leader.</w:t>
      </w:r>
    </w:p>
    <w:p w:rsidR="000028CE" w:rsidRPr="00AA4B31" w:rsidRDefault="00D416B9" w:rsidP="000028CE">
      <w:pPr>
        <w:pStyle w:val="Heading1"/>
        <w:tabs>
          <w:tab w:val="num" w:pos="360"/>
        </w:tabs>
        <w:spacing w:before="600" w:after="60"/>
        <w:rPr>
          <w:color w:val="000000"/>
        </w:rPr>
      </w:pPr>
      <w:bookmarkStart w:id="23" w:name="_Toc206293148"/>
      <w:bookmarkStart w:id="24" w:name="_Toc254959654"/>
      <w:bookmarkStart w:id="25" w:name="_Toc388882402"/>
      <w:r w:rsidRPr="00D416B9">
        <w:rPr>
          <w:color w:val="000000"/>
        </w:rPr>
        <w:t>Sanitation Marketers</w:t>
      </w:r>
      <w:r w:rsidR="000028CE" w:rsidRPr="00AA4B31">
        <w:rPr>
          <w:color w:val="000000"/>
        </w:rPr>
        <w:t>: Monthly Progress Reports</w:t>
      </w:r>
      <w:bookmarkEnd w:id="23"/>
      <w:bookmarkEnd w:id="24"/>
      <w:bookmarkEnd w:id="25"/>
    </w:p>
    <w:p w:rsidR="000028CE" w:rsidRPr="00AA4B31" w:rsidRDefault="00D416B9" w:rsidP="000028CE">
      <w:pPr>
        <w:jc w:val="both"/>
        <w:rPr>
          <w:rFonts w:ascii="Calibri" w:hAnsi="Calibri"/>
          <w:color w:val="000000"/>
          <w:sz w:val="24"/>
          <w:szCs w:val="24"/>
        </w:rPr>
      </w:pPr>
      <w:r>
        <w:rPr>
          <w:rFonts w:ascii="Calibri" w:hAnsi="Calibri"/>
          <w:color w:val="000000"/>
          <w:sz w:val="24"/>
          <w:szCs w:val="24"/>
        </w:rPr>
        <w:t>The</w:t>
      </w:r>
      <w:r w:rsidRPr="00D416B9">
        <w:t xml:space="preserve"> </w:t>
      </w:r>
      <w:r w:rsidRPr="00D416B9">
        <w:rPr>
          <w:rFonts w:ascii="Calibri" w:hAnsi="Calibri"/>
          <w:color w:val="000000"/>
          <w:sz w:val="24"/>
          <w:szCs w:val="24"/>
        </w:rPr>
        <w:t>Sanitation Marketers</w:t>
      </w:r>
      <w:r w:rsidR="000028CE" w:rsidRPr="00AA4B31">
        <w:rPr>
          <w:rFonts w:ascii="Calibri" w:hAnsi="Calibri"/>
          <w:color w:val="000000"/>
          <w:sz w:val="24"/>
          <w:szCs w:val="24"/>
        </w:rPr>
        <w:t xml:space="preserve"> will have to prepare short Monthly Progress Reports which will be given to the management of the Water Service Provider</w:t>
      </w:r>
      <w:r>
        <w:rPr>
          <w:rFonts w:ascii="Calibri" w:hAnsi="Calibri"/>
          <w:color w:val="000000"/>
          <w:sz w:val="24"/>
          <w:szCs w:val="24"/>
        </w:rPr>
        <w:t xml:space="preserve"> (WSP) and to the Water Sector</w:t>
      </w:r>
      <w:r w:rsidR="000028CE" w:rsidRPr="00AA4B31">
        <w:rPr>
          <w:rFonts w:ascii="Calibri" w:hAnsi="Calibri"/>
          <w:color w:val="000000"/>
          <w:sz w:val="24"/>
          <w:szCs w:val="24"/>
        </w:rPr>
        <w:t xml:space="preserve"> Trust Fund (WSTF) through the </w:t>
      </w:r>
      <w:r w:rsidR="008339C5">
        <w:rPr>
          <w:rFonts w:ascii="Calibri" w:hAnsi="Calibri"/>
          <w:color w:val="000000"/>
          <w:sz w:val="24"/>
          <w:szCs w:val="24"/>
        </w:rPr>
        <w:t>County Resident Monitor</w:t>
      </w:r>
      <w:r w:rsidR="000028CE" w:rsidRPr="00AA4B31">
        <w:rPr>
          <w:rFonts w:ascii="Calibri" w:hAnsi="Calibri"/>
          <w:color w:val="000000"/>
          <w:sz w:val="24"/>
          <w:szCs w:val="24"/>
        </w:rPr>
        <w:t>. The Sanitation will be asked to report using a reporting format/templat</w:t>
      </w:r>
      <w:r>
        <w:rPr>
          <w:rFonts w:ascii="Calibri" w:hAnsi="Calibri"/>
          <w:color w:val="000000"/>
          <w:sz w:val="24"/>
          <w:szCs w:val="24"/>
        </w:rPr>
        <w:t>e prepared by the Water sector</w:t>
      </w:r>
      <w:r w:rsidR="000028CE" w:rsidRPr="00AA4B31">
        <w:rPr>
          <w:rFonts w:ascii="Calibri" w:hAnsi="Calibri"/>
          <w:color w:val="000000"/>
          <w:sz w:val="24"/>
          <w:szCs w:val="24"/>
        </w:rPr>
        <w:t xml:space="preserve"> Trust Fund (WSTF). </w:t>
      </w:r>
    </w:p>
    <w:p w:rsidR="000028CE" w:rsidRPr="00AA4B31" w:rsidRDefault="000028CE" w:rsidP="000028CE">
      <w:pPr>
        <w:jc w:val="both"/>
        <w:rPr>
          <w:rFonts w:ascii="Calibri" w:hAnsi="Calibri"/>
          <w:color w:val="000000"/>
          <w:sz w:val="24"/>
          <w:szCs w:val="24"/>
        </w:rPr>
      </w:pPr>
      <w:r w:rsidRPr="00AA4B31">
        <w:rPr>
          <w:rFonts w:ascii="Calibri" w:hAnsi="Calibri"/>
          <w:color w:val="000000"/>
          <w:sz w:val="24"/>
          <w:szCs w:val="24"/>
        </w:rPr>
        <w:t>In addition to written text (on progress, problems faced, etc.), the Social Animator</w:t>
      </w:r>
      <w:r w:rsidR="00731962">
        <w:rPr>
          <w:rFonts w:ascii="Calibri" w:hAnsi="Calibri"/>
          <w:color w:val="000000"/>
          <w:sz w:val="24"/>
          <w:szCs w:val="24"/>
        </w:rPr>
        <w:t>s</w:t>
      </w:r>
      <w:r w:rsidRPr="00AA4B31">
        <w:rPr>
          <w:rFonts w:ascii="Calibri" w:hAnsi="Calibri"/>
          <w:color w:val="000000"/>
          <w:sz w:val="24"/>
          <w:szCs w:val="24"/>
        </w:rPr>
        <w:t xml:space="preserve"> are asked to include in their monthly report pictures which show the progress made.  </w:t>
      </w:r>
    </w:p>
    <w:p w:rsidR="006855F3" w:rsidRPr="0073152E" w:rsidRDefault="006855F3" w:rsidP="006855F3">
      <w:pPr>
        <w:spacing w:before="100" w:beforeAutospacing="1" w:after="100" w:afterAutospacing="1" w:line="240" w:lineRule="auto"/>
        <w:jc w:val="both"/>
        <w:rPr>
          <w:sz w:val="28"/>
          <w:szCs w:val="28"/>
        </w:rPr>
      </w:pPr>
      <w:r w:rsidRPr="0073152E">
        <w:rPr>
          <w:rFonts w:ascii="Calibri" w:eastAsia="Times New Roman" w:hAnsi="Calibri" w:cs="Calibri"/>
          <w:sz w:val="24"/>
          <w:szCs w:val="24"/>
          <w:lang w:val="en-US"/>
        </w:rPr>
        <w:t>_______________________________________________</w:t>
      </w:r>
      <w:r w:rsidR="000028CE">
        <w:rPr>
          <w:rFonts w:ascii="Calibri" w:eastAsia="Times New Roman" w:hAnsi="Calibri" w:cs="Calibri"/>
          <w:sz w:val="24"/>
          <w:szCs w:val="24"/>
          <w:lang w:val="en-US"/>
        </w:rPr>
        <w:t>___________</w:t>
      </w:r>
      <w:r w:rsidRPr="0073152E">
        <w:rPr>
          <w:rFonts w:ascii="Calibri" w:eastAsia="Times New Roman" w:hAnsi="Calibri" w:cs="Calibri"/>
          <w:sz w:val="24"/>
          <w:szCs w:val="24"/>
          <w:lang w:val="en-US"/>
        </w:rPr>
        <w:t>____</w:t>
      </w:r>
    </w:p>
    <w:sectPr w:rsidR="006855F3" w:rsidRPr="0073152E" w:rsidSect="00AA4B31">
      <w:footerReference w:type="default" r:id="rId9"/>
      <w:pgSz w:w="11906" w:h="16838"/>
      <w:pgMar w:top="1440" w:right="1440" w:bottom="1702" w:left="1440" w:header="708"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0D" w:rsidRDefault="00957E0D" w:rsidP="00C231B3">
      <w:pPr>
        <w:spacing w:after="0" w:line="240" w:lineRule="auto"/>
      </w:pPr>
      <w:r>
        <w:separator/>
      </w:r>
    </w:p>
  </w:endnote>
  <w:endnote w:type="continuationSeparator" w:id="0">
    <w:p w:rsidR="00957E0D" w:rsidRDefault="00957E0D" w:rsidP="00C2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77" w:rsidRPr="00CE1777" w:rsidRDefault="00CE1777" w:rsidP="00C87A91">
    <w:pPr>
      <w:pStyle w:val="Footer"/>
      <w:rPr>
        <w:rFonts w:ascii="Calibri" w:hAnsi="Calibri" w:cs="Calibri"/>
        <w:sz w:val="18"/>
        <w:szCs w:val="18"/>
      </w:rPr>
    </w:pPr>
    <w:r w:rsidRPr="00CE1777">
      <w:rPr>
        <w:rFonts w:ascii="Calibri" w:hAnsi="Calibri" w:cs="Calibri"/>
        <w:b/>
        <w:i/>
        <w:sz w:val="18"/>
        <w:szCs w:val="18"/>
      </w:rPr>
      <w:t>WSTF</w:t>
    </w:r>
    <w:r w:rsidR="00AA4B31">
      <w:rPr>
        <w:rFonts w:ascii="Calibri" w:hAnsi="Calibri" w:cs="Calibri"/>
        <w:b/>
        <w:i/>
        <w:sz w:val="18"/>
        <w:szCs w:val="18"/>
      </w:rPr>
      <w:t>/GIZ/UBSUP</w:t>
    </w:r>
    <w:r w:rsidR="00C87A91">
      <w:rPr>
        <w:rFonts w:ascii="Calibri" w:hAnsi="Calibri" w:cs="Calibri"/>
        <w:b/>
        <w:i/>
        <w:sz w:val="18"/>
        <w:szCs w:val="18"/>
      </w:rPr>
      <w:t xml:space="preserve"> </w:t>
    </w:r>
    <w:r w:rsidRPr="00CE1777">
      <w:rPr>
        <w:rFonts w:ascii="Calibri" w:hAnsi="Calibri" w:cs="Calibri"/>
        <w:b/>
        <w:i/>
        <w:sz w:val="18"/>
        <w:szCs w:val="18"/>
      </w:rPr>
      <w:t xml:space="preserve"> </w:t>
    </w:r>
    <w:r w:rsidR="00AA4B31">
      <w:rPr>
        <w:rFonts w:ascii="Calibri" w:hAnsi="Calibri" w:cs="Calibri"/>
        <w:b/>
        <w:i/>
        <w:sz w:val="18"/>
        <w:szCs w:val="18"/>
      </w:rPr>
      <w:t xml:space="preserve">                                  </w:t>
    </w:r>
    <w:r w:rsidRPr="00CE1777">
      <w:rPr>
        <w:rFonts w:ascii="Calibri" w:hAnsi="Calibri" w:cs="Calibri"/>
        <w:b/>
        <w:i/>
        <w:sz w:val="18"/>
        <w:szCs w:val="18"/>
      </w:rPr>
      <w:t xml:space="preserve">Terms </w:t>
    </w:r>
    <w:r w:rsidR="00D761D1">
      <w:rPr>
        <w:rFonts w:ascii="Calibri" w:hAnsi="Calibri" w:cs="Calibri"/>
        <w:b/>
        <w:i/>
        <w:sz w:val="18"/>
        <w:szCs w:val="18"/>
      </w:rPr>
      <w:t>of Reference for Sanitation Marketers</w:t>
    </w:r>
    <w:r w:rsidR="00AA4B31">
      <w:rPr>
        <w:rFonts w:ascii="Calibri" w:hAnsi="Calibri" w:cs="Calibri"/>
        <w:b/>
        <w:i/>
        <w:sz w:val="18"/>
        <w:szCs w:val="18"/>
      </w:rPr>
      <w:t xml:space="preserve">, </w:t>
    </w:r>
    <w:r w:rsidR="002B0269">
      <w:rPr>
        <w:rFonts w:ascii="Calibri" w:hAnsi="Calibri" w:cs="Calibri"/>
        <w:b/>
        <w:i/>
        <w:sz w:val="18"/>
        <w:szCs w:val="18"/>
      </w:rPr>
      <w:t>August</w:t>
    </w:r>
    <w:r w:rsidR="00C87A91">
      <w:rPr>
        <w:rFonts w:ascii="Calibri" w:hAnsi="Calibri" w:cs="Calibri"/>
        <w:b/>
        <w:i/>
        <w:sz w:val="18"/>
        <w:szCs w:val="18"/>
      </w:rPr>
      <w:t xml:space="preserve"> </w:t>
    </w:r>
    <w:r w:rsidRPr="00CE1777">
      <w:rPr>
        <w:rFonts w:ascii="Calibri" w:hAnsi="Calibri" w:cs="Calibri"/>
        <w:b/>
        <w:i/>
        <w:sz w:val="18"/>
        <w:szCs w:val="18"/>
      </w:rPr>
      <w:t>201</w:t>
    </w:r>
    <w:r w:rsidR="002B0269">
      <w:rPr>
        <w:rFonts w:ascii="Calibri" w:hAnsi="Calibri" w:cs="Calibri"/>
        <w:b/>
        <w:i/>
        <w:sz w:val="18"/>
        <w:szCs w:val="18"/>
      </w:rPr>
      <w:t>7</w:t>
    </w:r>
    <w:r w:rsidRPr="00CE1777">
      <w:rPr>
        <w:rFonts w:ascii="Calibri" w:hAnsi="Calibri" w:cs="Calibri"/>
        <w:b/>
        <w:i/>
        <w:sz w:val="18"/>
        <w:szCs w:val="18"/>
      </w:rPr>
      <w:t xml:space="preserve">     </w:t>
    </w:r>
    <w:r w:rsidR="00C87A91">
      <w:rPr>
        <w:rFonts w:ascii="Calibri" w:hAnsi="Calibri" w:cs="Calibri"/>
        <w:b/>
        <w:i/>
        <w:sz w:val="18"/>
        <w:szCs w:val="18"/>
      </w:rPr>
      <w:t xml:space="preserve">                          </w:t>
    </w:r>
    <w:r w:rsidRPr="00CE1777">
      <w:rPr>
        <w:rFonts w:ascii="Calibri" w:hAnsi="Calibri" w:cs="Calibri"/>
        <w:b/>
        <w:i/>
        <w:sz w:val="18"/>
        <w:szCs w:val="18"/>
      </w:rPr>
      <w:t xml:space="preserve">        </w:t>
    </w:r>
    <w:r w:rsidR="00AA4B31" w:rsidRPr="00CE1777">
      <w:rPr>
        <w:rFonts w:ascii="Calibri" w:hAnsi="Calibri" w:cs="Calibri"/>
        <w:sz w:val="18"/>
        <w:szCs w:val="18"/>
      </w:rPr>
      <w:t xml:space="preserve">Page | </w:t>
    </w:r>
    <w:r w:rsidR="00AA4B31" w:rsidRPr="00CE1777">
      <w:rPr>
        <w:rFonts w:ascii="Calibri" w:hAnsi="Calibri" w:cs="Calibri"/>
        <w:sz w:val="18"/>
        <w:szCs w:val="18"/>
      </w:rPr>
      <w:fldChar w:fldCharType="begin"/>
    </w:r>
    <w:r w:rsidR="00AA4B31" w:rsidRPr="00CE1777">
      <w:rPr>
        <w:rFonts w:ascii="Calibri" w:hAnsi="Calibri" w:cs="Calibri"/>
        <w:sz w:val="18"/>
        <w:szCs w:val="18"/>
      </w:rPr>
      <w:instrText xml:space="preserve"> PAGE   \* MERGEFORMAT </w:instrText>
    </w:r>
    <w:r w:rsidR="00AA4B31" w:rsidRPr="00CE1777">
      <w:rPr>
        <w:rFonts w:ascii="Calibri" w:hAnsi="Calibri" w:cs="Calibri"/>
        <w:sz w:val="18"/>
        <w:szCs w:val="18"/>
      </w:rPr>
      <w:fldChar w:fldCharType="separate"/>
    </w:r>
    <w:r w:rsidR="005243F0">
      <w:rPr>
        <w:rFonts w:ascii="Calibri" w:hAnsi="Calibri" w:cs="Calibri"/>
        <w:noProof/>
        <w:sz w:val="18"/>
        <w:szCs w:val="18"/>
      </w:rPr>
      <w:t>8</w:t>
    </w:r>
    <w:r w:rsidR="00AA4B31" w:rsidRPr="00CE1777">
      <w:rPr>
        <w:rFonts w:ascii="Calibri" w:hAnsi="Calibri" w:cs="Calibri"/>
        <w:noProof/>
        <w:sz w:val="18"/>
        <w:szCs w:val="18"/>
      </w:rPr>
      <w:fldChar w:fldCharType="end"/>
    </w:r>
  </w:p>
  <w:p w:rsidR="00C231B3" w:rsidRPr="00CE1777" w:rsidRDefault="00C231B3" w:rsidP="00C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0D" w:rsidRDefault="00957E0D" w:rsidP="00C231B3">
      <w:pPr>
        <w:spacing w:after="0" w:line="240" w:lineRule="auto"/>
      </w:pPr>
      <w:r>
        <w:separator/>
      </w:r>
    </w:p>
  </w:footnote>
  <w:footnote w:type="continuationSeparator" w:id="0">
    <w:p w:rsidR="00957E0D" w:rsidRDefault="00957E0D" w:rsidP="00C23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4B9"/>
    <w:multiLevelType w:val="hybridMultilevel"/>
    <w:tmpl w:val="770C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F0BDE"/>
    <w:multiLevelType w:val="hybridMultilevel"/>
    <w:tmpl w:val="CD90C90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3FA6"/>
    <w:multiLevelType w:val="hybridMultilevel"/>
    <w:tmpl w:val="19D429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879BF"/>
    <w:multiLevelType w:val="hybridMultilevel"/>
    <w:tmpl w:val="CD90C90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673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91CC8"/>
    <w:multiLevelType w:val="hybridMultilevel"/>
    <w:tmpl w:val="CD90C90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A4806"/>
    <w:multiLevelType w:val="multilevel"/>
    <w:tmpl w:val="53102036"/>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77C91"/>
    <w:multiLevelType w:val="hybridMultilevel"/>
    <w:tmpl w:val="1E56306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20E078CC"/>
    <w:multiLevelType w:val="hybridMultilevel"/>
    <w:tmpl w:val="03BA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E1EFB"/>
    <w:multiLevelType w:val="hybridMultilevel"/>
    <w:tmpl w:val="768A05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213F23"/>
    <w:multiLevelType w:val="hybridMultilevel"/>
    <w:tmpl w:val="A7B45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5234B7"/>
    <w:multiLevelType w:val="hybridMultilevel"/>
    <w:tmpl w:val="0CCC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63AE"/>
    <w:multiLevelType w:val="hybridMultilevel"/>
    <w:tmpl w:val="95F8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76C71"/>
    <w:multiLevelType w:val="multilevel"/>
    <w:tmpl w:val="17D8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15CA8"/>
    <w:multiLevelType w:val="hybridMultilevel"/>
    <w:tmpl w:val="B178C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E477A0"/>
    <w:multiLevelType w:val="hybridMultilevel"/>
    <w:tmpl w:val="A6FA40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475537"/>
    <w:multiLevelType w:val="multilevel"/>
    <w:tmpl w:val="AAE8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633AD"/>
    <w:multiLevelType w:val="hybridMultilevel"/>
    <w:tmpl w:val="4ED482F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42A92277"/>
    <w:multiLevelType w:val="multilevel"/>
    <w:tmpl w:val="B334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F6297"/>
    <w:multiLevelType w:val="multilevel"/>
    <w:tmpl w:val="4422294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36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0" w15:restartNumberingAfterBreak="0">
    <w:nsid w:val="475D71CC"/>
    <w:multiLevelType w:val="multilevel"/>
    <w:tmpl w:val="870AE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7055F"/>
    <w:multiLevelType w:val="multilevel"/>
    <w:tmpl w:val="7D54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E35B8"/>
    <w:multiLevelType w:val="hybridMultilevel"/>
    <w:tmpl w:val="1E38B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276EEB"/>
    <w:multiLevelType w:val="hybridMultilevel"/>
    <w:tmpl w:val="888E2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24203"/>
    <w:multiLevelType w:val="hybridMultilevel"/>
    <w:tmpl w:val="49CEF1A0"/>
    <w:lvl w:ilvl="0" w:tplc="E6F0218E">
      <w:start w:val="1"/>
      <w:numFmt w:val="bullet"/>
      <w:lvlText w:val=""/>
      <w:lvlJc w:val="left"/>
      <w:pPr>
        <w:ind w:left="651" w:hanging="360"/>
      </w:pPr>
      <w:rPr>
        <w:rFonts w:ascii="Wingdings" w:hAnsi="Wingdings" w:hint="default"/>
      </w:rPr>
    </w:lvl>
    <w:lvl w:ilvl="1" w:tplc="04130003" w:tentative="1">
      <w:start w:val="1"/>
      <w:numFmt w:val="bullet"/>
      <w:lvlText w:val="o"/>
      <w:lvlJc w:val="left"/>
      <w:pPr>
        <w:ind w:left="1371" w:hanging="360"/>
      </w:pPr>
      <w:rPr>
        <w:rFonts w:ascii="Courier New" w:hAnsi="Courier New" w:cs="Courier New" w:hint="default"/>
      </w:rPr>
    </w:lvl>
    <w:lvl w:ilvl="2" w:tplc="04130005" w:tentative="1">
      <w:start w:val="1"/>
      <w:numFmt w:val="bullet"/>
      <w:lvlText w:val=""/>
      <w:lvlJc w:val="left"/>
      <w:pPr>
        <w:ind w:left="2091" w:hanging="360"/>
      </w:pPr>
      <w:rPr>
        <w:rFonts w:ascii="Wingdings" w:hAnsi="Wingdings" w:hint="default"/>
      </w:rPr>
    </w:lvl>
    <w:lvl w:ilvl="3" w:tplc="04130001" w:tentative="1">
      <w:start w:val="1"/>
      <w:numFmt w:val="bullet"/>
      <w:lvlText w:val=""/>
      <w:lvlJc w:val="left"/>
      <w:pPr>
        <w:ind w:left="2811" w:hanging="360"/>
      </w:pPr>
      <w:rPr>
        <w:rFonts w:ascii="Symbol" w:hAnsi="Symbol" w:hint="default"/>
      </w:rPr>
    </w:lvl>
    <w:lvl w:ilvl="4" w:tplc="04130003" w:tentative="1">
      <w:start w:val="1"/>
      <w:numFmt w:val="bullet"/>
      <w:lvlText w:val="o"/>
      <w:lvlJc w:val="left"/>
      <w:pPr>
        <w:ind w:left="3531" w:hanging="360"/>
      </w:pPr>
      <w:rPr>
        <w:rFonts w:ascii="Courier New" w:hAnsi="Courier New" w:cs="Courier New" w:hint="default"/>
      </w:rPr>
    </w:lvl>
    <w:lvl w:ilvl="5" w:tplc="04130005" w:tentative="1">
      <w:start w:val="1"/>
      <w:numFmt w:val="bullet"/>
      <w:lvlText w:val=""/>
      <w:lvlJc w:val="left"/>
      <w:pPr>
        <w:ind w:left="4251" w:hanging="360"/>
      </w:pPr>
      <w:rPr>
        <w:rFonts w:ascii="Wingdings" w:hAnsi="Wingdings" w:hint="default"/>
      </w:rPr>
    </w:lvl>
    <w:lvl w:ilvl="6" w:tplc="04130001" w:tentative="1">
      <w:start w:val="1"/>
      <w:numFmt w:val="bullet"/>
      <w:lvlText w:val=""/>
      <w:lvlJc w:val="left"/>
      <w:pPr>
        <w:ind w:left="4971" w:hanging="360"/>
      </w:pPr>
      <w:rPr>
        <w:rFonts w:ascii="Symbol" w:hAnsi="Symbol" w:hint="default"/>
      </w:rPr>
    </w:lvl>
    <w:lvl w:ilvl="7" w:tplc="04130003" w:tentative="1">
      <w:start w:val="1"/>
      <w:numFmt w:val="bullet"/>
      <w:lvlText w:val="o"/>
      <w:lvlJc w:val="left"/>
      <w:pPr>
        <w:ind w:left="5691" w:hanging="360"/>
      </w:pPr>
      <w:rPr>
        <w:rFonts w:ascii="Courier New" w:hAnsi="Courier New" w:cs="Courier New" w:hint="default"/>
      </w:rPr>
    </w:lvl>
    <w:lvl w:ilvl="8" w:tplc="04130005" w:tentative="1">
      <w:start w:val="1"/>
      <w:numFmt w:val="bullet"/>
      <w:lvlText w:val=""/>
      <w:lvlJc w:val="left"/>
      <w:pPr>
        <w:ind w:left="6411" w:hanging="360"/>
      </w:pPr>
      <w:rPr>
        <w:rFonts w:ascii="Wingdings" w:hAnsi="Wingdings" w:hint="default"/>
      </w:rPr>
    </w:lvl>
  </w:abstractNum>
  <w:abstractNum w:abstractNumId="25" w15:restartNumberingAfterBreak="0">
    <w:nsid w:val="536A579E"/>
    <w:multiLevelType w:val="multilevel"/>
    <w:tmpl w:val="13B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B3785"/>
    <w:multiLevelType w:val="hybridMultilevel"/>
    <w:tmpl w:val="38B4D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6573C"/>
    <w:multiLevelType w:val="hybridMultilevel"/>
    <w:tmpl w:val="8F6C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F331F"/>
    <w:multiLevelType w:val="multilevel"/>
    <w:tmpl w:val="B7C49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A3B23"/>
    <w:multiLevelType w:val="hybridMultilevel"/>
    <w:tmpl w:val="7612FF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40A87"/>
    <w:multiLevelType w:val="hybridMultilevel"/>
    <w:tmpl w:val="2320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A447B"/>
    <w:multiLevelType w:val="hybridMultilevel"/>
    <w:tmpl w:val="969A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B6F1E"/>
    <w:multiLevelType w:val="hybridMultilevel"/>
    <w:tmpl w:val="E00A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254AC"/>
    <w:multiLevelType w:val="hybridMultilevel"/>
    <w:tmpl w:val="287EB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832867"/>
    <w:multiLevelType w:val="hybridMultilevel"/>
    <w:tmpl w:val="70281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B5E1A"/>
    <w:multiLevelType w:val="hybridMultilevel"/>
    <w:tmpl w:val="A6FA40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9"/>
  </w:num>
  <w:num w:numId="3">
    <w:abstractNumId w:val="11"/>
  </w:num>
  <w:num w:numId="4">
    <w:abstractNumId w:val="26"/>
  </w:num>
  <w:num w:numId="5">
    <w:abstractNumId w:val="33"/>
  </w:num>
  <w:num w:numId="6">
    <w:abstractNumId w:val="31"/>
  </w:num>
  <w:num w:numId="7">
    <w:abstractNumId w:val="12"/>
  </w:num>
  <w:num w:numId="8">
    <w:abstractNumId w:val="8"/>
  </w:num>
  <w:num w:numId="9">
    <w:abstractNumId w:val="30"/>
  </w:num>
  <w:num w:numId="10">
    <w:abstractNumId w:val="1"/>
  </w:num>
  <w:num w:numId="11">
    <w:abstractNumId w:val="5"/>
  </w:num>
  <w:num w:numId="12">
    <w:abstractNumId w:val="3"/>
  </w:num>
  <w:num w:numId="13">
    <w:abstractNumId w:val="10"/>
  </w:num>
  <w:num w:numId="14">
    <w:abstractNumId w:val="27"/>
  </w:num>
  <w:num w:numId="15">
    <w:abstractNumId w:val="32"/>
  </w:num>
  <w:num w:numId="16">
    <w:abstractNumId w:val="2"/>
  </w:num>
  <w:num w:numId="17">
    <w:abstractNumId w:val="0"/>
  </w:num>
  <w:num w:numId="18">
    <w:abstractNumId w:val="4"/>
  </w:num>
  <w:num w:numId="19">
    <w:abstractNumId w:val="35"/>
  </w:num>
  <w:num w:numId="20">
    <w:abstractNumId w:val="34"/>
  </w:num>
  <w:num w:numId="21">
    <w:abstractNumId w:val="23"/>
  </w:num>
  <w:num w:numId="22">
    <w:abstractNumId w:val="7"/>
  </w:num>
  <w:num w:numId="23">
    <w:abstractNumId w:val="17"/>
  </w:num>
  <w:num w:numId="24">
    <w:abstractNumId w:val="13"/>
  </w:num>
  <w:num w:numId="25">
    <w:abstractNumId w:val="28"/>
  </w:num>
  <w:num w:numId="26">
    <w:abstractNumId w:val="18"/>
  </w:num>
  <w:num w:numId="27">
    <w:abstractNumId w:val="16"/>
  </w:num>
  <w:num w:numId="28">
    <w:abstractNumId w:val="25"/>
  </w:num>
  <w:num w:numId="29">
    <w:abstractNumId w:val="6"/>
  </w:num>
  <w:num w:numId="30">
    <w:abstractNumId w:val="21"/>
  </w:num>
  <w:num w:numId="31">
    <w:abstractNumId w:val="20"/>
  </w:num>
  <w:num w:numId="32">
    <w:abstractNumId w:val="15"/>
  </w:num>
  <w:num w:numId="33">
    <w:abstractNumId w:val="14"/>
  </w:num>
  <w:num w:numId="34">
    <w:abstractNumId w:val="9"/>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EC"/>
    <w:rsid w:val="00002500"/>
    <w:rsid w:val="000028CE"/>
    <w:rsid w:val="00002B94"/>
    <w:rsid w:val="0000536F"/>
    <w:rsid w:val="00015266"/>
    <w:rsid w:val="000373B0"/>
    <w:rsid w:val="0004438A"/>
    <w:rsid w:val="000456B4"/>
    <w:rsid w:val="00047EDA"/>
    <w:rsid w:val="00055E1A"/>
    <w:rsid w:val="0005701A"/>
    <w:rsid w:val="00063800"/>
    <w:rsid w:val="00064E63"/>
    <w:rsid w:val="00074D73"/>
    <w:rsid w:val="000767FA"/>
    <w:rsid w:val="00080C00"/>
    <w:rsid w:val="0008161E"/>
    <w:rsid w:val="00083259"/>
    <w:rsid w:val="00084E63"/>
    <w:rsid w:val="000851D7"/>
    <w:rsid w:val="0009178A"/>
    <w:rsid w:val="0009209C"/>
    <w:rsid w:val="000951BE"/>
    <w:rsid w:val="000960B0"/>
    <w:rsid w:val="000968B1"/>
    <w:rsid w:val="00097F89"/>
    <w:rsid w:val="000A279F"/>
    <w:rsid w:val="000B1CA1"/>
    <w:rsid w:val="000C0086"/>
    <w:rsid w:val="000C01A9"/>
    <w:rsid w:val="000C182E"/>
    <w:rsid w:val="000C1AF5"/>
    <w:rsid w:val="000C3D10"/>
    <w:rsid w:val="000C5772"/>
    <w:rsid w:val="000C6A7F"/>
    <w:rsid w:val="000D15F3"/>
    <w:rsid w:val="000D26B6"/>
    <w:rsid w:val="000D32C1"/>
    <w:rsid w:val="000D3BA8"/>
    <w:rsid w:val="000D74BF"/>
    <w:rsid w:val="000E041F"/>
    <w:rsid w:val="000E252D"/>
    <w:rsid w:val="000F1798"/>
    <w:rsid w:val="000F1DE7"/>
    <w:rsid w:val="000F3930"/>
    <w:rsid w:val="000F3D6E"/>
    <w:rsid w:val="00100064"/>
    <w:rsid w:val="001000E8"/>
    <w:rsid w:val="00101958"/>
    <w:rsid w:val="0010397B"/>
    <w:rsid w:val="00105BC4"/>
    <w:rsid w:val="0010709A"/>
    <w:rsid w:val="00110578"/>
    <w:rsid w:val="00111540"/>
    <w:rsid w:val="001117C5"/>
    <w:rsid w:val="00117973"/>
    <w:rsid w:val="00120153"/>
    <w:rsid w:val="001227D2"/>
    <w:rsid w:val="001260EC"/>
    <w:rsid w:val="00126769"/>
    <w:rsid w:val="00127CE2"/>
    <w:rsid w:val="001354F8"/>
    <w:rsid w:val="00141625"/>
    <w:rsid w:val="001431B3"/>
    <w:rsid w:val="001433CD"/>
    <w:rsid w:val="00145BFA"/>
    <w:rsid w:val="001472F1"/>
    <w:rsid w:val="00157444"/>
    <w:rsid w:val="00161EA7"/>
    <w:rsid w:val="001648EA"/>
    <w:rsid w:val="00171BF3"/>
    <w:rsid w:val="001729D3"/>
    <w:rsid w:val="00176162"/>
    <w:rsid w:val="001820F0"/>
    <w:rsid w:val="00182C26"/>
    <w:rsid w:val="001849CF"/>
    <w:rsid w:val="00185558"/>
    <w:rsid w:val="00186127"/>
    <w:rsid w:val="00186133"/>
    <w:rsid w:val="00193222"/>
    <w:rsid w:val="001A3032"/>
    <w:rsid w:val="001A7441"/>
    <w:rsid w:val="001B33FC"/>
    <w:rsid w:val="001B3C0B"/>
    <w:rsid w:val="001B5CAC"/>
    <w:rsid w:val="001B746A"/>
    <w:rsid w:val="001B7BDC"/>
    <w:rsid w:val="001C41C8"/>
    <w:rsid w:val="001C6A9D"/>
    <w:rsid w:val="001C6B83"/>
    <w:rsid w:val="001D0165"/>
    <w:rsid w:val="001D0506"/>
    <w:rsid w:val="001D5104"/>
    <w:rsid w:val="001D61F0"/>
    <w:rsid w:val="001D6F30"/>
    <w:rsid w:val="001E1687"/>
    <w:rsid w:val="001E1D0C"/>
    <w:rsid w:val="001E3B0C"/>
    <w:rsid w:val="001E5A79"/>
    <w:rsid w:val="001E7DAF"/>
    <w:rsid w:val="001F3153"/>
    <w:rsid w:val="001F617D"/>
    <w:rsid w:val="0020284B"/>
    <w:rsid w:val="002049A5"/>
    <w:rsid w:val="002049D1"/>
    <w:rsid w:val="00205270"/>
    <w:rsid w:val="00205947"/>
    <w:rsid w:val="00205991"/>
    <w:rsid w:val="00212DF5"/>
    <w:rsid w:val="0021773E"/>
    <w:rsid w:val="00220334"/>
    <w:rsid w:val="00220851"/>
    <w:rsid w:val="002217A0"/>
    <w:rsid w:val="00225904"/>
    <w:rsid w:val="00227313"/>
    <w:rsid w:val="00232B55"/>
    <w:rsid w:val="002369B7"/>
    <w:rsid w:val="002407A2"/>
    <w:rsid w:val="0024240B"/>
    <w:rsid w:val="00244B27"/>
    <w:rsid w:val="00245561"/>
    <w:rsid w:val="00245B53"/>
    <w:rsid w:val="00255772"/>
    <w:rsid w:val="00263DF5"/>
    <w:rsid w:val="00270B79"/>
    <w:rsid w:val="002720E1"/>
    <w:rsid w:val="0027683C"/>
    <w:rsid w:val="002804F3"/>
    <w:rsid w:val="00291C07"/>
    <w:rsid w:val="002930D4"/>
    <w:rsid w:val="0029327C"/>
    <w:rsid w:val="00294BAD"/>
    <w:rsid w:val="00294FF2"/>
    <w:rsid w:val="002A2265"/>
    <w:rsid w:val="002A628B"/>
    <w:rsid w:val="002A7170"/>
    <w:rsid w:val="002B0123"/>
    <w:rsid w:val="002B0269"/>
    <w:rsid w:val="002B249A"/>
    <w:rsid w:val="002B2F4A"/>
    <w:rsid w:val="002B4585"/>
    <w:rsid w:val="002B4D48"/>
    <w:rsid w:val="002C6358"/>
    <w:rsid w:val="002C778D"/>
    <w:rsid w:val="002D2DBB"/>
    <w:rsid w:val="002D4F03"/>
    <w:rsid w:val="002D590B"/>
    <w:rsid w:val="002D7752"/>
    <w:rsid w:val="002E018D"/>
    <w:rsid w:val="002E357E"/>
    <w:rsid w:val="002E55F3"/>
    <w:rsid w:val="002E7B7B"/>
    <w:rsid w:val="002F4E8D"/>
    <w:rsid w:val="002F53BD"/>
    <w:rsid w:val="002F55C5"/>
    <w:rsid w:val="003010FD"/>
    <w:rsid w:val="0031666C"/>
    <w:rsid w:val="00317F90"/>
    <w:rsid w:val="00320BD9"/>
    <w:rsid w:val="00326331"/>
    <w:rsid w:val="003278CA"/>
    <w:rsid w:val="003359D7"/>
    <w:rsid w:val="00335D30"/>
    <w:rsid w:val="00336125"/>
    <w:rsid w:val="00343AA5"/>
    <w:rsid w:val="003479AE"/>
    <w:rsid w:val="00351F71"/>
    <w:rsid w:val="003522AC"/>
    <w:rsid w:val="00355626"/>
    <w:rsid w:val="00355AC8"/>
    <w:rsid w:val="0035643F"/>
    <w:rsid w:val="0035723C"/>
    <w:rsid w:val="003630A0"/>
    <w:rsid w:val="003633BC"/>
    <w:rsid w:val="00366F4B"/>
    <w:rsid w:val="00367FD3"/>
    <w:rsid w:val="0037128E"/>
    <w:rsid w:val="00381927"/>
    <w:rsid w:val="00381CE4"/>
    <w:rsid w:val="00384C5B"/>
    <w:rsid w:val="003859E5"/>
    <w:rsid w:val="003A12F9"/>
    <w:rsid w:val="003A152C"/>
    <w:rsid w:val="003A2FA2"/>
    <w:rsid w:val="003A3866"/>
    <w:rsid w:val="003B3314"/>
    <w:rsid w:val="003B7AAD"/>
    <w:rsid w:val="003B7D87"/>
    <w:rsid w:val="003C5357"/>
    <w:rsid w:val="003D073C"/>
    <w:rsid w:val="003D1ABE"/>
    <w:rsid w:val="003D232F"/>
    <w:rsid w:val="003D4BFF"/>
    <w:rsid w:val="003D6B75"/>
    <w:rsid w:val="003D7A26"/>
    <w:rsid w:val="003D7E05"/>
    <w:rsid w:val="003E0024"/>
    <w:rsid w:val="003E1D97"/>
    <w:rsid w:val="003E5407"/>
    <w:rsid w:val="003E5FE4"/>
    <w:rsid w:val="003E76DC"/>
    <w:rsid w:val="003F0DCA"/>
    <w:rsid w:val="003F69CF"/>
    <w:rsid w:val="003F6AC0"/>
    <w:rsid w:val="00407492"/>
    <w:rsid w:val="0041090F"/>
    <w:rsid w:val="004119B9"/>
    <w:rsid w:val="00413003"/>
    <w:rsid w:val="00417C7D"/>
    <w:rsid w:val="00420022"/>
    <w:rsid w:val="00424EB2"/>
    <w:rsid w:val="00431FED"/>
    <w:rsid w:val="004325E5"/>
    <w:rsid w:val="00443ED4"/>
    <w:rsid w:val="004442DC"/>
    <w:rsid w:val="0044694F"/>
    <w:rsid w:val="00447D1D"/>
    <w:rsid w:val="00447DB1"/>
    <w:rsid w:val="00470A33"/>
    <w:rsid w:val="00480AA0"/>
    <w:rsid w:val="00487E75"/>
    <w:rsid w:val="00491FA8"/>
    <w:rsid w:val="00493B89"/>
    <w:rsid w:val="00493F30"/>
    <w:rsid w:val="004959BE"/>
    <w:rsid w:val="004B23EF"/>
    <w:rsid w:val="004B2745"/>
    <w:rsid w:val="004B6B77"/>
    <w:rsid w:val="004C1343"/>
    <w:rsid w:val="004C2933"/>
    <w:rsid w:val="004D024E"/>
    <w:rsid w:val="004D15ED"/>
    <w:rsid w:val="004D1F2A"/>
    <w:rsid w:val="004D2E35"/>
    <w:rsid w:val="004D3016"/>
    <w:rsid w:val="004E009A"/>
    <w:rsid w:val="004E292B"/>
    <w:rsid w:val="004E3FBE"/>
    <w:rsid w:val="004E6A60"/>
    <w:rsid w:val="004F3FE5"/>
    <w:rsid w:val="004F5728"/>
    <w:rsid w:val="005007A3"/>
    <w:rsid w:val="00503814"/>
    <w:rsid w:val="00505C34"/>
    <w:rsid w:val="00506848"/>
    <w:rsid w:val="005114EC"/>
    <w:rsid w:val="00511EBA"/>
    <w:rsid w:val="005148D0"/>
    <w:rsid w:val="00523F29"/>
    <w:rsid w:val="005243F0"/>
    <w:rsid w:val="0052515A"/>
    <w:rsid w:val="00525672"/>
    <w:rsid w:val="00532602"/>
    <w:rsid w:val="0053502B"/>
    <w:rsid w:val="00535A6B"/>
    <w:rsid w:val="00536018"/>
    <w:rsid w:val="00537F95"/>
    <w:rsid w:val="00542BCA"/>
    <w:rsid w:val="0054640F"/>
    <w:rsid w:val="0056278F"/>
    <w:rsid w:val="005649E4"/>
    <w:rsid w:val="00564D43"/>
    <w:rsid w:val="00564F8F"/>
    <w:rsid w:val="00565E38"/>
    <w:rsid w:val="0057322E"/>
    <w:rsid w:val="00574E83"/>
    <w:rsid w:val="005846D8"/>
    <w:rsid w:val="00592160"/>
    <w:rsid w:val="00594E84"/>
    <w:rsid w:val="005978F3"/>
    <w:rsid w:val="005A6A61"/>
    <w:rsid w:val="005A7A77"/>
    <w:rsid w:val="005B0629"/>
    <w:rsid w:val="005B0671"/>
    <w:rsid w:val="005B266D"/>
    <w:rsid w:val="005B2B4D"/>
    <w:rsid w:val="005B4178"/>
    <w:rsid w:val="005C568D"/>
    <w:rsid w:val="005C694B"/>
    <w:rsid w:val="005C7F26"/>
    <w:rsid w:val="005D4213"/>
    <w:rsid w:val="005D4DC7"/>
    <w:rsid w:val="005E065F"/>
    <w:rsid w:val="005E25BA"/>
    <w:rsid w:val="005E5E34"/>
    <w:rsid w:val="005E6090"/>
    <w:rsid w:val="005E6E28"/>
    <w:rsid w:val="005F4954"/>
    <w:rsid w:val="005F6045"/>
    <w:rsid w:val="005F6131"/>
    <w:rsid w:val="005F7266"/>
    <w:rsid w:val="00607A86"/>
    <w:rsid w:val="006113AE"/>
    <w:rsid w:val="00613B7E"/>
    <w:rsid w:val="0061600B"/>
    <w:rsid w:val="006168F3"/>
    <w:rsid w:val="006179A4"/>
    <w:rsid w:val="00620374"/>
    <w:rsid w:val="00621D4E"/>
    <w:rsid w:val="00623663"/>
    <w:rsid w:val="0063027E"/>
    <w:rsid w:val="0063184B"/>
    <w:rsid w:val="006337D6"/>
    <w:rsid w:val="006358E0"/>
    <w:rsid w:val="0064637C"/>
    <w:rsid w:val="00646F64"/>
    <w:rsid w:val="0064753D"/>
    <w:rsid w:val="00651880"/>
    <w:rsid w:val="00653029"/>
    <w:rsid w:val="006560AB"/>
    <w:rsid w:val="00660A6D"/>
    <w:rsid w:val="006672DD"/>
    <w:rsid w:val="006749BA"/>
    <w:rsid w:val="00676E7F"/>
    <w:rsid w:val="006818DD"/>
    <w:rsid w:val="00681EF7"/>
    <w:rsid w:val="006855F3"/>
    <w:rsid w:val="0068629F"/>
    <w:rsid w:val="0068643F"/>
    <w:rsid w:val="006902B7"/>
    <w:rsid w:val="006917CB"/>
    <w:rsid w:val="00691A04"/>
    <w:rsid w:val="00694615"/>
    <w:rsid w:val="006A5FBF"/>
    <w:rsid w:val="006A5FDF"/>
    <w:rsid w:val="006C1FF5"/>
    <w:rsid w:val="006C291B"/>
    <w:rsid w:val="006C4D9E"/>
    <w:rsid w:val="006D1A9C"/>
    <w:rsid w:val="006D7C0A"/>
    <w:rsid w:val="006E5112"/>
    <w:rsid w:val="006E6863"/>
    <w:rsid w:val="006E774D"/>
    <w:rsid w:val="006F4948"/>
    <w:rsid w:val="0070466C"/>
    <w:rsid w:val="007075F4"/>
    <w:rsid w:val="00710737"/>
    <w:rsid w:val="00714756"/>
    <w:rsid w:val="00716307"/>
    <w:rsid w:val="007178F0"/>
    <w:rsid w:val="0072048D"/>
    <w:rsid w:val="00725742"/>
    <w:rsid w:val="0073152E"/>
    <w:rsid w:val="00731962"/>
    <w:rsid w:val="0073555A"/>
    <w:rsid w:val="00737581"/>
    <w:rsid w:val="007414AE"/>
    <w:rsid w:val="007421AD"/>
    <w:rsid w:val="007468F4"/>
    <w:rsid w:val="0075025E"/>
    <w:rsid w:val="007540B2"/>
    <w:rsid w:val="007554B3"/>
    <w:rsid w:val="00757D97"/>
    <w:rsid w:val="00762E08"/>
    <w:rsid w:val="007632F7"/>
    <w:rsid w:val="00765B73"/>
    <w:rsid w:val="00767A5C"/>
    <w:rsid w:val="00773D80"/>
    <w:rsid w:val="007753A7"/>
    <w:rsid w:val="007800C9"/>
    <w:rsid w:val="007822B9"/>
    <w:rsid w:val="007823E7"/>
    <w:rsid w:val="00783B3B"/>
    <w:rsid w:val="0078735B"/>
    <w:rsid w:val="00787BDB"/>
    <w:rsid w:val="00787EC6"/>
    <w:rsid w:val="00796EF8"/>
    <w:rsid w:val="007A0741"/>
    <w:rsid w:val="007A0C3D"/>
    <w:rsid w:val="007A5D76"/>
    <w:rsid w:val="007B1879"/>
    <w:rsid w:val="007B2BA4"/>
    <w:rsid w:val="007B322C"/>
    <w:rsid w:val="007E0316"/>
    <w:rsid w:val="007E3140"/>
    <w:rsid w:val="007E4AB8"/>
    <w:rsid w:val="007E7FEE"/>
    <w:rsid w:val="007F053B"/>
    <w:rsid w:val="007F095D"/>
    <w:rsid w:val="007F18DE"/>
    <w:rsid w:val="007F657B"/>
    <w:rsid w:val="00801133"/>
    <w:rsid w:val="0080153C"/>
    <w:rsid w:val="008065DD"/>
    <w:rsid w:val="00812070"/>
    <w:rsid w:val="00814A69"/>
    <w:rsid w:val="0082100A"/>
    <w:rsid w:val="008237E5"/>
    <w:rsid w:val="008245F9"/>
    <w:rsid w:val="00824682"/>
    <w:rsid w:val="0082495F"/>
    <w:rsid w:val="008339C5"/>
    <w:rsid w:val="00834553"/>
    <w:rsid w:val="0084230F"/>
    <w:rsid w:val="00846E91"/>
    <w:rsid w:val="00847375"/>
    <w:rsid w:val="0085795B"/>
    <w:rsid w:val="008612A1"/>
    <w:rsid w:val="00861AAD"/>
    <w:rsid w:val="00862A8C"/>
    <w:rsid w:val="00871FFF"/>
    <w:rsid w:val="00872073"/>
    <w:rsid w:val="0087302D"/>
    <w:rsid w:val="00875ED7"/>
    <w:rsid w:val="00876798"/>
    <w:rsid w:val="0088288B"/>
    <w:rsid w:val="00882D6B"/>
    <w:rsid w:val="008868EA"/>
    <w:rsid w:val="00896B6C"/>
    <w:rsid w:val="00897459"/>
    <w:rsid w:val="008A3552"/>
    <w:rsid w:val="008A3D3D"/>
    <w:rsid w:val="008A7742"/>
    <w:rsid w:val="008A7AA5"/>
    <w:rsid w:val="008B0C8E"/>
    <w:rsid w:val="008B21BA"/>
    <w:rsid w:val="008B5366"/>
    <w:rsid w:val="008D398A"/>
    <w:rsid w:val="008D3C69"/>
    <w:rsid w:val="008D71BF"/>
    <w:rsid w:val="008D7567"/>
    <w:rsid w:val="008E413D"/>
    <w:rsid w:val="008E49EA"/>
    <w:rsid w:val="009071A6"/>
    <w:rsid w:val="00907A68"/>
    <w:rsid w:val="00910EBB"/>
    <w:rsid w:val="0091682C"/>
    <w:rsid w:val="0092040B"/>
    <w:rsid w:val="00920F58"/>
    <w:rsid w:val="00922979"/>
    <w:rsid w:val="009262AA"/>
    <w:rsid w:val="00932F8A"/>
    <w:rsid w:val="009426C2"/>
    <w:rsid w:val="00944B01"/>
    <w:rsid w:val="0094505E"/>
    <w:rsid w:val="00952C37"/>
    <w:rsid w:val="00957E0D"/>
    <w:rsid w:val="00962778"/>
    <w:rsid w:val="009628D1"/>
    <w:rsid w:val="00964237"/>
    <w:rsid w:val="0096629A"/>
    <w:rsid w:val="00971286"/>
    <w:rsid w:val="00977BA8"/>
    <w:rsid w:val="00977EA0"/>
    <w:rsid w:val="00977F72"/>
    <w:rsid w:val="00982015"/>
    <w:rsid w:val="00984924"/>
    <w:rsid w:val="00986834"/>
    <w:rsid w:val="0099280D"/>
    <w:rsid w:val="0099424C"/>
    <w:rsid w:val="00995B07"/>
    <w:rsid w:val="009A301D"/>
    <w:rsid w:val="009A37CA"/>
    <w:rsid w:val="009B1876"/>
    <w:rsid w:val="009B28FC"/>
    <w:rsid w:val="009B4CDB"/>
    <w:rsid w:val="009C049F"/>
    <w:rsid w:val="009C386A"/>
    <w:rsid w:val="009C43BB"/>
    <w:rsid w:val="009C45F4"/>
    <w:rsid w:val="009D318A"/>
    <w:rsid w:val="009D3416"/>
    <w:rsid w:val="009D3CBE"/>
    <w:rsid w:val="009D3F27"/>
    <w:rsid w:val="009D744C"/>
    <w:rsid w:val="009E0C21"/>
    <w:rsid w:val="009E334B"/>
    <w:rsid w:val="009E4C27"/>
    <w:rsid w:val="009F1520"/>
    <w:rsid w:val="009F78D6"/>
    <w:rsid w:val="009F78F8"/>
    <w:rsid w:val="00A01A80"/>
    <w:rsid w:val="00A01FC6"/>
    <w:rsid w:val="00A02835"/>
    <w:rsid w:val="00A05C84"/>
    <w:rsid w:val="00A1682D"/>
    <w:rsid w:val="00A17869"/>
    <w:rsid w:val="00A17EDB"/>
    <w:rsid w:val="00A2195C"/>
    <w:rsid w:val="00A21B35"/>
    <w:rsid w:val="00A237D4"/>
    <w:rsid w:val="00A248B0"/>
    <w:rsid w:val="00A33268"/>
    <w:rsid w:val="00A37005"/>
    <w:rsid w:val="00A4143A"/>
    <w:rsid w:val="00A46877"/>
    <w:rsid w:val="00A53469"/>
    <w:rsid w:val="00A56918"/>
    <w:rsid w:val="00A56F54"/>
    <w:rsid w:val="00A5701A"/>
    <w:rsid w:val="00A57E7E"/>
    <w:rsid w:val="00A614C0"/>
    <w:rsid w:val="00A63A6D"/>
    <w:rsid w:val="00A66A55"/>
    <w:rsid w:val="00A66E95"/>
    <w:rsid w:val="00A671F8"/>
    <w:rsid w:val="00A7112C"/>
    <w:rsid w:val="00A71ECF"/>
    <w:rsid w:val="00A76990"/>
    <w:rsid w:val="00A829FA"/>
    <w:rsid w:val="00A836B4"/>
    <w:rsid w:val="00A83C8E"/>
    <w:rsid w:val="00A847B4"/>
    <w:rsid w:val="00A8671F"/>
    <w:rsid w:val="00A87D6A"/>
    <w:rsid w:val="00A921EC"/>
    <w:rsid w:val="00A9590F"/>
    <w:rsid w:val="00A95E05"/>
    <w:rsid w:val="00AA4B31"/>
    <w:rsid w:val="00AA6AA5"/>
    <w:rsid w:val="00AB0339"/>
    <w:rsid w:val="00AB2682"/>
    <w:rsid w:val="00AB3AB6"/>
    <w:rsid w:val="00AB6584"/>
    <w:rsid w:val="00AC084C"/>
    <w:rsid w:val="00AC3D38"/>
    <w:rsid w:val="00AD0B2C"/>
    <w:rsid w:val="00AD4407"/>
    <w:rsid w:val="00AD5D08"/>
    <w:rsid w:val="00AD655F"/>
    <w:rsid w:val="00AD7CC2"/>
    <w:rsid w:val="00AE0C58"/>
    <w:rsid w:val="00AE1399"/>
    <w:rsid w:val="00AE4742"/>
    <w:rsid w:val="00AE673E"/>
    <w:rsid w:val="00AF2A64"/>
    <w:rsid w:val="00AF5C15"/>
    <w:rsid w:val="00B00CB3"/>
    <w:rsid w:val="00B03BF5"/>
    <w:rsid w:val="00B056F8"/>
    <w:rsid w:val="00B06AA8"/>
    <w:rsid w:val="00B1386B"/>
    <w:rsid w:val="00B160A7"/>
    <w:rsid w:val="00B262E1"/>
    <w:rsid w:val="00B30288"/>
    <w:rsid w:val="00B37ADD"/>
    <w:rsid w:val="00B41C5F"/>
    <w:rsid w:val="00B4530D"/>
    <w:rsid w:val="00B45571"/>
    <w:rsid w:val="00B53605"/>
    <w:rsid w:val="00B615EB"/>
    <w:rsid w:val="00B65410"/>
    <w:rsid w:val="00B66B27"/>
    <w:rsid w:val="00B7083C"/>
    <w:rsid w:val="00B763E4"/>
    <w:rsid w:val="00B835F0"/>
    <w:rsid w:val="00B84587"/>
    <w:rsid w:val="00B85F7A"/>
    <w:rsid w:val="00B861F0"/>
    <w:rsid w:val="00B937C1"/>
    <w:rsid w:val="00B9692E"/>
    <w:rsid w:val="00BA4D56"/>
    <w:rsid w:val="00BA6603"/>
    <w:rsid w:val="00BB11C5"/>
    <w:rsid w:val="00BB6368"/>
    <w:rsid w:val="00BC40FB"/>
    <w:rsid w:val="00BC4F8C"/>
    <w:rsid w:val="00BE12B5"/>
    <w:rsid w:val="00BE42DC"/>
    <w:rsid w:val="00BE4D0F"/>
    <w:rsid w:val="00C01E43"/>
    <w:rsid w:val="00C12B07"/>
    <w:rsid w:val="00C15CF6"/>
    <w:rsid w:val="00C16B58"/>
    <w:rsid w:val="00C208BD"/>
    <w:rsid w:val="00C231B3"/>
    <w:rsid w:val="00C308B0"/>
    <w:rsid w:val="00C328B1"/>
    <w:rsid w:val="00C41D70"/>
    <w:rsid w:val="00C46F1F"/>
    <w:rsid w:val="00C55810"/>
    <w:rsid w:val="00C60DF4"/>
    <w:rsid w:val="00C63A5C"/>
    <w:rsid w:val="00C63BA2"/>
    <w:rsid w:val="00C65E86"/>
    <w:rsid w:val="00C67EDE"/>
    <w:rsid w:val="00C70E6F"/>
    <w:rsid w:val="00C739D5"/>
    <w:rsid w:val="00C73BF3"/>
    <w:rsid w:val="00C73F47"/>
    <w:rsid w:val="00C801A3"/>
    <w:rsid w:val="00C838D1"/>
    <w:rsid w:val="00C83E49"/>
    <w:rsid w:val="00C86EFF"/>
    <w:rsid w:val="00C87A91"/>
    <w:rsid w:val="00C96682"/>
    <w:rsid w:val="00CA67E8"/>
    <w:rsid w:val="00CB1122"/>
    <w:rsid w:val="00CB3DAE"/>
    <w:rsid w:val="00CC411B"/>
    <w:rsid w:val="00CC41C3"/>
    <w:rsid w:val="00CC5827"/>
    <w:rsid w:val="00CD0182"/>
    <w:rsid w:val="00CD150D"/>
    <w:rsid w:val="00CD328A"/>
    <w:rsid w:val="00CD3A19"/>
    <w:rsid w:val="00CD7964"/>
    <w:rsid w:val="00CE1777"/>
    <w:rsid w:val="00CE36C6"/>
    <w:rsid w:val="00CF0B7C"/>
    <w:rsid w:val="00CF21B1"/>
    <w:rsid w:val="00CF496E"/>
    <w:rsid w:val="00CF671F"/>
    <w:rsid w:val="00D00DA5"/>
    <w:rsid w:val="00D00DAC"/>
    <w:rsid w:val="00D13175"/>
    <w:rsid w:val="00D142DC"/>
    <w:rsid w:val="00D15EF0"/>
    <w:rsid w:val="00D163ED"/>
    <w:rsid w:val="00D24151"/>
    <w:rsid w:val="00D26962"/>
    <w:rsid w:val="00D344FB"/>
    <w:rsid w:val="00D36211"/>
    <w:rsid w:val="00D416B9"/>
    <w:rsid w:val="00D46D6C"/>
    <w:rsid w:val="00D5125D"/>
    <w:rsid w:val="00D53355"/>
    <w:rsid w:val="00D54745"/>
    <w:rsid w:val="00D55921"/>
    <w:rsid w:val="00D57B94"/>
    <w:rsid w:val="00D61DBA"/>
    <w:rsid w:val="00D70542"/>
    <w:rsid w:val="00D7181C"/>
    <w:rsid w:val="00D73AD0"/>
    <w:rsid w:val="00D761D1"/>
    <w:rsid w:val="00D778EA"/>
    <w:rsid w:val="00D77F7E"/>
    <w:rsid w:val="00D81638"/>
    <w:rsid w:val="00D84CE3"/>
    <w:rsid w:val="00D85CA7"/>
    <w:rsid w:val="00D877EC"/>
    <w:rsid w:val="00D908DE"/>
    <w:rsid w:val="00D9640F"/>
    <w:rsid w:val="00D97C4C"/>
    <w:rsid w:val="00DA1850"/>
    <w:rsid w:val="00DA7B02"/>
    <w:rsid w:val="00DB27B7"/>
    <w:rsid w:val="00DB4852"/>
    <w:rsid w:val="00DB7B6D"/>
    <w:rsid w:val="00DC0576"/>
    <w:rsid w:val="00DE1662"/>
    <w:rsid w:val="00DE6857"/>
    <w:rsid w:val="00DF31ED"/>
    <w:rsid w:val="00E00432"/>
    <w:rsid w:val="00E00741"/>
    <w:rsid w:val="00E05618"/>
    <w:rsid w:val="00E07316"/>
    <w:rsid w:val="00E173F3"/>
    <w:rsid w:val="00E210CD"/>
    <w:rsid w:val="00E260C8"/>
    <w:rsid w:val="00E27ECD"/>
    <w:rsid w:val="00E30D05"/>
    <w:rsid w:val="00E32621"/>
    <w:rsid w:val="00E333A9"/>
    <w:rsid w:val="00E35886"/>
    <w:rsid w:val="00E358B9"/>
    <w:rsid w:val="00E37734"/>
    <w:rsid w:val="00E47870"/>
    <w:rsid w:val="00E507A0"/>
    <w:rsid w:val="00E552DE"/>
    <w:rsid w:val="00E56CAC"/>
    <w:rsid w:val="00E5721A"/>
    <w:rsid w:val="00E64AB3"/>
    <w:rsid w:val="00E64BC7"/>
    <w:rsid w:val="00E717CD"/>
    <w:rsid w:val="00E71944"/>
    <w:rsid w:val="00E77E28"/>
    <w:rsid w:val="00E85AFD"/>
    <w:rsid w:val="00E87A09"/>
    <w:rsid w:val="00E915FF"/>
    <w:rsid w:val="00E92D97"/>
    <w:rsid w:val="00E967AD"/>
    <w:rsid w:val="00EA4CCD"/>
    <w:rsid w:val="00EA6FE2"/>
    <w:rsid w:val="00EB00AC"/>
    <w:rsid w:val="00EB102E"/>
    <w:rsid w:val="00EB1B06"/>
    <w:rsid w:val="00EB5D3B"/>
    <w:rsid w:val="00EB61D3"/>
    <w:rsid w:val="00EB6514"/>
    <w:rsid w:val="00EB7F49"/>
    <w:rsid w:val="00EC13D2"/>
    <w:rsid w:val="00EC6F77"/>
    <w:rsid w:val="00ED5515"/>
    <w:rsid w:val="00ED7F90"/>
    <w:rsid w:val="00EF07FE"/>
    <w:rsid w:val="00F02B5C"/>
    <w:rsid w:val="00F04DC1"/>
    <w:rsid w:val="00F04E0A"/>
    <w:rsid w:val="00F06AFD"/>
    <w:rsid w:val="00F06DFD"/>
    <w:rsid w:val="00F13854"/>
    <w:rsid w:val="00F16BE5"/>
    <w:rsid w:val="00F16E7A"/>
    <w:rsid w:val="00F34F30"/>
    <w:rsid w:val="00F420CB"/>
    <w:rsid w:val="00F439ED"/>
    <w:rsid w:val="00F53581"/>
    <w:rsid w:val="00F61433"/>
    <w:rsid w:val="00F61F56"/>
    <w:rsid w:val="00F6268F"/>
    <w:rsid w:val="00F64D21"/>
    <w:rsid w:val="00F64EB7"/>
    <w:rsid w:val="00F714F5"/>
    <w:rsid w:val="00F718EF"/>
    <w:rsid w:val="00F729ED"/>
    <w:rsid w:val="00F73005"/>
    <w:rsid w:val="00F76431"/>
    <w:rsid w:val="00F77127"/>
    <w:rsid w:val="00F771A6"/>
    <w:rsid w:val="00F82D26"/>
    <w:rsid w:val="00F83798"/>
    <w:rsid w:val="00F92ACB"/>
    <w:rsid w:val="00F93411"/>
    <w:rsid w:val="00F939F9"/>
    <w:rsid w:val="00F979F8"/>
    <w:rsid w:val="00FA411F"/>
    <w:rsid w:val="00FA64D5"/>
    <w:rsid w:val="00FB09F0"/>
    <w:rsid w:val="00FB3433"/>
    <w:rsid w:val="00FB3F4A"/>
    <w:rsid w:val="00FC0388"/>
    <w:rsid w:val="00FC226B"/>
    <w:rsid w:val="00FC6FA9"/>
    <w:rsid w:val="00FC7159"/>
    <w:rsid w:val="00FD0838"/>
    <w:rsid w:val="00FD11AA"/>
    <w:rsid w:val="00FD31C8"/>
    <w:rsid w:val="00FE0568"/>
    <w:rsid w:val="00FE4621"/>
    <w:rsid w:val="00FE55EA"/>
    <w:rsid w:val="00FE7B87"/>
    <w:rsid w:val="00FF3FDB"/>
    <w:rsid w:val="00FF4166"/>
    <w:rsid w:val="00FF4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158EEA7-0BB5-47AB-879D-4C6911AC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5EA"/>
    <w:pPr>
      <w:spacing w:after="200" w:line="276" w:lineRule="auto"/>
    </w:pPr>
    <w:rPr>
      <w:sz w:val="22"/>
      <w:szCs w:val="22"/>
      <w:lang w:eastAsia="en-US"/>
    </w:rPr>
  </w:style>
  <w:style w:type="paragraph" w:styleId="Heading1">
    <w:name w:val="heading 1"/>
    <w:basedOn w:val="Normal"/>
    <w:next w:val="Normal"/>
    <w:link w:val="Heading1Char"/>
    <w:qFormat/>
    <w:rsid w:val="00AB2682"/>
    <w:pPr>
      <w:keepNext/>
      <w:suppressAutoHyphens/>
      <w:spacing w:before="360" w:after="120" w:line="240" w:lineRule="auto"/>
      <w:outlineLvl w:val="0"/>
    </w:pPr>
    <w:rPr>
      <w:rFonts w:ascii="Calibri" w:eastAsia="Times New Roman" w:hAnsi="Calibri" w:cs="Arial"/>
      <w:b/>
      <w:sz w:val="28"/>
      <w:szCs w:val="20"/>
      <w:lang w:eastAsia="nl-NL"/>
    </w:rPr>
  </w:style>
  <w:style w:type="paragraph" w:styleId="Heading2">
    <w:name w:val="heading 2"/>
    <w:basedOn w:val="Normal"/>
    <w:next w:val="Normal"/>
    <w:link w:val="Heading2Char"/>
    <w:qFormat/>
    <w:rsid w:val="006855F3"/>
    <w:pPr>
      <w:keepNext/>
      <w:suppressAutoHyphens/>
      <w:spacing w:before="360" w:after="120" w:line="240" w:lineRule="auto"/>
      <w:jc w:val="both"/>
      <w:outlineLvl w:val="1"/>
    </w:pPr>
    <w:rPr>
      <w:rFonts w:ascii="Calibri Light" w:eastAsia="Times New Roman" w:hAnsi="Calibri Light" w:cs="Arial"/>
      <w:b/>
      <w:bCs/>
      <w:i/>
      <w:iCs/>
      <w:sz w:val="26"/>
      <w:szCs w:val="28"/>
      <w:lang w:eastAsia="nl-NL"/>
    </w:rPr>
  </w:style>
  <w:style w:type="paragraph" w:styleId="Heading3">
    <w:name w:val="heading 3"/>
    <w:basedOn w:val="Normal"/>
    <w:next w:val="Normal"/>
    <w:link w:val="Heading3Char"/>
    <w:qFormat/>
    <w:rsid w:val="00C231B3"/>
    <w:pPr>
      <w:keepNext/>
      <w:numPr>
        <w:ilvl w:val="2"/>
        <w:numId w:val="1"/>
      </w:numPr>
      <w:suppressAutoHyphens/>
      <w:spacing w:before="360" w:after="60" w:line="240" w:lineRule="auto"/>
      <w:contextualSpacing/>
      <w:jc w:val="both"/>
      <w:outlineLvl w:val="2"/>
    </w:pPr>
    <w:rPr>
      <w:rFonts w:eastAsia="Times New Roman" w:cs="Arial"/>
      <w:bCs/>
      <w:i/>
      <w:sz w:val="24"/>
      <w:szCs w:val="26"/>
      <w:lang w:eastAsia="nl-NL"/>
    </w:rPr>
  </w:style>
  <w:style w:type="paragraph" w:styleId="Heading4">
    <w:name w:val="heading 4"/>
    <w:basedOn w:val="Normal"/>
    <w:next w:val="Normal"/>
    <w:link w:val="Heading4Char"/>
    <w:qFormat/>
    <w:rsid w:val="00C231B3"/>
    <w:pPr>
      <w:keepNext/>
      <w:numPr>
        <w:ilvl w:val="3"/>
        <w:numId w:val="1"/>
      </w:numPr>
      <w:suppressAutoHyphens/>
      <w:spacing w:before="240" w:after="60" w:line="240" w:lineRule="auto"/>
      <w:jc w:val="both"/>
      <w:outlineLvl w:val="3"/>
    </w:pPr>
    <w:rPr>
      <w:rFonts w:ascii="Times New Roman" w:eastAsia="Times New Roman" w:hAnsi="Times New Roman"/>
      <w:b/>
      <w:bCs/>
      <w:sz w:val="28"/>
      <w:szCs w:val="28"/>
      <w:lang w:eastAsia="nl-NL"/>
    </w:rPr>
  </w:style>
  <w:style w:type="paragraph" w:styleId="Heading5">
    <w:name w:val="heading 5"/>
    <w:basedOn w:val="Normal"/>
    <w:next w:val="Normal"/>
    <w:link w:val="Heading5Char"/>
    <w:qFormat/>
    <w:rsid w:val="00C231B3"/>
    <w:pPr>
      <w:numPr>
        <w:ilvl w:val="4"/>
        <w:numId w:val="1"/>
      </w:numPr>
      <w:suppressAutoHyphens/>
      <w:spacing w:before="240" w:after="60" w:line="240" w:lineRule="auto"/>
      <w:jc w:val="both"/>
      <w:outlineLvl w:val="4"/>
    </w:pPr>
    <w:rPr>
      <w:rFonts w:eastAsia="Times New Roman"/>
      <w:b/>
      <w:bCs/>
      <w:i/>
      <w:iCs/>
      <w:sz w:val="26"/>
      <w:szCs w:val="26"/>
      <w:lang w:eastAsia="nl-NL"/>
    </w:rPr>
  </w:style>
  <w:style w:type="paragraph" w:styleId="Heading6">
    <w:name w:val="heading 6"/>
    <w:basedOn w:val="Normal"/>
    <w:next w:val="Normal"/>
    <w:link w:val="Heading6Char"/>
    <w:qFormat/>
    <w:rsid w:val="00C231B3"/>
    <w:pPr>
      <w:numPr>
        <w:ilvl w:val="5"/>
        <w:numId w:val="1"/>
      </w:numPr>
      <w:suppressAutoHyphens/>
      <w:spacing w:before="240" w:after="60" w:line="240" w:lineRule="auto"/>
      <w:jc w:val="both"/>
      <w:outlineLvl w:val="5"/>
    </w:pPr>
    <w:rPr>
      <w:rFonts w:ascii="Times New Roman" w:eastAsia="Times New Roman" w:hAnsi="Times New Roman"/>
      <w:b/>
      <w:bCs/>
      <w:lang w:eastAsia="nl-NL"/>
    </w:rPr>
  </w:style>
  <w:style w:type="paragraph" w:styleId="Heading7">
    <w:name w:val="heading 7"/>
    <w:basedOn w:val="Normal"/>
    <w:next w:val="Normal"/>
    <w:link w:val="Heading7Char"/>
    <w:qFormat/>
    <w:rsid w:val="00C231B3"/>
    <w:pPr>
      <w:numPr>
        <w:ilvl w:val="6"/>
        <w:numId w:val="1"/>
      </w:numPr>
      <w:suppressAutoHyphens/>
      <w:spacing w:before="240" w:after="60" w:line="240" w:lineRule="auto"/>
      <w:jc w:val="both"/>
      <w:outlineLvl w:val="6"/>
    </w:pPr>
    <w:rPr>
      <w:rFonts w:ascii="Times New Roman" w:eastAsia="Times New Roman" w:hAnsi="Times New Roman"/>
      <w:sz w:val="24"/>
      <w:szCs w:val="24"/>
      <w:lang w:eastAsia="nl-NL"/>
    </w:rPr>
  </w:style>
  <w:style w:type="paragraph" w:styleId="Heading8">
    <w:name w:val="heading 8"/>
    <w:basedOn w:val="Normal"/>
    <w:next w:val="Normal"/>
    <w:link w:val="Heading8Char"/>
    <w:qFormat/>
    <w:rsid w:val="00C231B3"/>
    <w:pPr>
      <w:numPr>
        <w:ilvl w:val="7"/>
        <w:numId w:val="1"/>
      </w:numPr>
      <w:suppressAutoHyphens/>
      <w:spacing w:before="240" w:after="60" w:line="240" w:lineRule="auto"/>
      <w:jc w:val="both"/>
      <w:outlineLvl w:val="7"/>
    </w:pPr>
    <w:rPr>
      <w:rFonts w:ascii="Times New Roman" w:eastAsia="Times New Roman" w:hAnsi="Times New Roman"/>
      <w:i/>
      <w:iCs/>
      <w:sz w:val="24"/>
      <w:szCs w:val="24"/>
      <w:lang w:eastAsia="nl-NL"/>
    </w:rPr>
  </w:style>
  <w:style w:type="paragraph" w:styleId="Heading9">
    <w:name w:val="heading 9"/>
    <w:basedOn w:val="Normal"/>
    <w:next w:val="Normal"/>
    <w:link w:val="Heading9Char"/>
    <w:qFormat/>
    <w:rsid w:val="00C231B3"/>
    <w:pPr>
      <w:numPr>
        <w:ilvl w:val="8"/>
        <w:numId w:val="1"/>
      </w:numPr>
      <w:suppressAutoHyphens/>
      <w:spacing w:before="240" w:after="60" w:line="240" w:lineRule="auto"/>
      <w:jc w:val="both"/>
      <w:outlineLvl w:val="8"/>
    </w:pPr>
    <w:rPr>
      <w:rFonts w:eastAsia="Times New Roman" w:cs="Arial"/>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4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14EC"/>
    <w:rPr>
      <w:rFonts w:ascii="Tahoma" w:hAnsi="Tahoma" w:cs="Tahoma"/>
      <w:sz w:val="16"/>
      <w:szCs w:val="16"/>
    </w:rPr>
  </w:style>
  <w:style w:type="character" w:customStyle="1" w:styleId="Heading1Char">
    <w:name w:val="Heading 1 Char"/>
    <w:link w:val="Heading1"/>
    <w:rsid w:val="00AB2682"/>
    <w:rPr>
      <w:rFonts w:ascii="Calibri" w:eastAsia="Times New Roman" w:hAnsi="Calibri" w:cs="Arial"/>
      <w:b/>
      <w:sz w:val="28"/>
      <w:lang w:val="en-GB"/>
    </w:rPr>
  </w:style>
  <w:style w:type="character" w:customStyle="1" w:styleId="Heading2Char">
    <w:name w:val="Heading 2 Char"/>
    <w:link w:val="Heading2"/>
    <w:rsid w:val="006855F3"/>
    <w:rPr>
      <w:rFonts w:ascii="Calibri Light" w:eastAsia="Times New Roman" w:hAnsi="Calibri Light" w:cs="Arial"/>
      <w:b/>
      <w:bCs/>
      <w:i/>
      <w:iCs/>
      <w:sz w:val="26"/>
      <w:szCs w:val="28"/>
      <w:lang w:val="en-GB"/>
    </w:rPr>
  </w:style>
  <w:style w:type="character" w:customStyle="1" w:styleId="Heading3Char">
    <w:name w:val="Heading 3 Char"/>
    <w:link w:val="Heading3"/>
    <w:rsid w:val="00C231B3"/>
    <w:rPr>
      <w:rFonts w:eastAsia="Times New Roman" w:cs="Arial"/>
      <w:bCs/>
      <w:i/>
      <w:sz w:val="24"/>
      <w:szCs w:val="26"/>
      <w:lang w:eastAsia="nl-NL"/>
    </w:rPr>
  </w:style>
  <w:style w:type="character" w:customStyle="1" w:styleId="Heading4Char">
    <w:name w:val="Heading 4 Char"/>
    <w:link w:val="Heading4"/>
    <w:rsid w:val="00C231B3"/>
    <w:rPr>
      <w:rFonts w:ascii="Times New Roman" w:eastAsia="Times New Roman" w:hAnsi="Times New Roman"/>
      <w:b/>
      <w:bCs/>
      <w:sz w:val="28"/>
      <w:szCs w:val="28"/>
      <w:lang w:eastAsia="nl-NL"/>
    </w:rPr>
  </w:style>
  <w:style w:type="character" w:customStyle="1" w:styleId="Heading5Char">
    <w:name w:val="Heading 5 Char"/>
    <w:link w:val="Heading5"/>
    <w:rsid w:val="00C231B3"/>
    <w:rPr>
      <w:rFonts w:eastAsia="Times New Roman"/>
      <w:b/>
      <w:bCs/>
      <w:i/>
      <w:iCs/>
      <w:sz w:val="26"/>
      <w:szCs w:val="26"/>
      <w:lang w:eastAsia="nl-NL"/>
    </w:rPr>
  </w:style>
  <w:style w:type="character" w:customStyle="1" w:styleId="Heading6Char">
    <w:name w:val="Heading 6 Char"/>
    <w:link w:val="Heading6"/>
    <w:rsid w:val="00C231B3"/>
    <w:rPr>
      <w:rFonts w:ascii="Times New Roman" w:eastAsia="Times New Roman" w:hAnsi="Times New Roman"/>
      <w:b/>
      <w:bCs/>
      <w:sz w:val="22"/>
      <w:szCs w:val="22"/>
      <w:lang w:eastAsia="nl-NL"/>
    </w:rPr>
  </w:style>
  <w:style w:type="character" w:customStyle="1" w:styleId="Heading7Char">
    <w:name w:val="Heading 7 Char"/>
    <w:link w:val="Heading7"/>
    <w:rsid w:val="00C231B3"/>
    <w:rPr>
      <w:rFonts w:ascii="Times New Roman" w:eastAsia="Times New Roman" w:hAnsi="Times New Roman"/>
      <w:sz w:val="24"/>
      <w:szCs w:val="24"/>
      <w:lang w:eastAsia="nl-NL"/>
    </w:rPr>
  </w:style>
  <w:style w:type="character" w:customStyle="1" w:styleId="Heading8Char">
    <w:name w:val="Heading 8 Char"/>
    <w:link w:val="Heading8"/>
    <w:rsid w:val="00C231B3"/>
    <w:rPr>
      <w:rFonts w:ascii="Times New Roman" w:eastAsia="Times New Roman" w:hAnsi="Times New Roman"/>
      <w:i/>
      <w:iCs/>
      <w:sz w:val="24"/>
      <w:szCs w:val="24"/>
      <w:lang w:eastAsia="nl-NL"/>
    </w:rPr>
  </w:style>
  <w:style w:type="character" w:customStyle="1" w:styleId="Heading9Char">
    <w:name w:val="Heading 9 Char"/>
    <w:link w:val="Heading9"/>
    <w:rsid w:val="00C231B3"/>
    <w:rPr>
      <w:rFonts w:eastAsia="Times New Roman" w:cs="Arial"/>
      <w:sz w:val="22"/>
      <w:szCs w:val="22"/>
      <w:lang w:eastAsia="nl-NL"/>
    </w:rPr>
  </w:style>
  <w:style w:type="paragraph" w:styleId="FootnoteText">
    <w:name w:val="footnote text"/>
    <w:basedOn w:val="Normal"/>
    <w:link w:val="FootnoteTextChar"/>
    <w:uiPriority w:val="99"/>
    <w:semiHidden/>
    <w:rsid w:val="00C231B3"/>
    <w:pPr>
      <w:suppressAutoHyphens/>
      <w:spacing w:before="120" w:after="120" w:line="240" w:lineRule="auto"/>
      <w:jc w:val="both"/>
    </w:pPr>
    <w:rPr>
      <w:rFonts w:eastAsia="Times New Roman"/>
      <w:sz w:val="20"/>
      <w:szCs w:val="20"/>
      <w:lang w:eastAsia="nl-NL"/>
    </w:rPr>
  </w:style>
  <w:style w:type="character" w:customStyle="1" w:styleId="FootnoteTextChar">
    <w:name w:val="Footnote Text Char"/>
    <w:link w:val="FootnoteText"/>
    <w:uiPriority w:val="99"/>
    <w:semiHidden/>
    <w:rsid w:val="00C231B3"/>
    <w:rPr>
      <w:rFonts w:eastAsia="Times New Roman"/>
      <w:lang w:eastAsia="nl-NL"/>
    </w:rPr>
  </w:style>
  <w:style w:type="character" w:styleId="FootnoteReference">
    <w:name w:val="footnote reference"/>
    <w:uiPriority w:val="99"/>
    <w:semiHidden/>
    <w:rsid w:val="00C231B3"/>
    <w:rPr>
      <w:vertAlign w:val="superscript"/>
    </w:rPr>
  </w:style>
  <w:style w:type="paragraph" w:styleId="Header">
    <w:name w:val="header"/>
    <w:basedOn w:val="Normal"/>
    <w:link w:val="HeaderChar"/>
    <w:uiPriority w:val="99"/>
    <w:unhideWhenUsed/>
    <w:rsid w:val="00C231B3"/>
    <w:pPr>
      <w:tabs>
        <w:tab w:val="center" w:pos="4513"/>
        <w:tab w:val="right" w:pos="9026"/>
      </w:tabs>
    </w:pPr>
  </w:style>
  <w:style w:type="character" w:customStyle="1" w:styleId="HeaderChar">
    <w:name w:val="Header Char"/>
    <w:link w:val="Header"/>
    <w:uiPriority w:val="99"/>
    <w:rsid w:val="00C231B3"/>
    <w:rPr>
      <w:sz w:val="22"/>
      <w:szCs w:val="22"/>
      <w:lang w:eastAsia="en-US"/>
    </w:rPr>
  </w:style>
  <w:style w:type="paragraph" w:styleId="Footer">
    <w:name w:val="footer"/>
    <w:basedOn w:val="Normal"/>
    <w:link w:val="FooterChar"/>
    <w:uiPriority w:val="99"/>
    <w:unhideWhenUsed/>
    <w:rsid w:val="00C231B3"/>
    <w:pPr>
      <w:tabs>
        <w:tab w:val="center" w:pos="4513"/>
        <w:tab w:val="right" w:pos="9026"/>
      </w:tabs>
    </w:pPr>
  </w:style>
  <w:style w:type="character" w:customStyle="1" w:styleId="FooterChar">
    <w:name w:val="Footer Char"/>
    <w:link w:val="Footer"/>
    <w:uiPriority w:val="99"/>
    <w:rsid w:val="00C231B3"/>
    <w:rPr>
      <w:sz w:val="22"/>
      <w:szCs w:val="22"/>
      <w:lang w:eastAsia="en-US"/>
    </w:rPr>
  </w:style>
  <w:style w:type="paragraph" w:styleId="TOCHeading">
    <w:name w:val="TOC Heading"/>
    <w:basedOn w:val="Heading1"/>
    <w:next w:val="Normal"/>
    <w:uiPriority w:val="39"/>
    <w:semiHidden/>
    <w:unhideWhenUsed/>
    <w:qFormat/>
    <w:rsid w:val="00920F58"/>
    <w:pPr>
      <w:keepLines/>
      <w:suppressAutoHyphens w:val="0"/>
      <w:spacing w:before="480" w:after="0" w:line="276" w:lineRule="auto"/>
      <w:outlineLvl w:val="9"/>
    </w:pPr>
    <w:rPr>
      <w:rFonts w:ascii="Cambria" w:hAnsi="Cambria" w:cs="Times New Roman"/>
      <w:bCs/>
      <w:color w:val="365F91"/>
      <w:szCs w:val="28"/>
      <w:lang w:val="en-US" w:eastAsia="en-US"/>
    </w:rPr>
  </w:style>
  <w:style w:type="paragraph" w:styleId="TOC1">
    <w:name w:val="toc 1"/>
    <w:basedOn w:val="Normal"/>
    <w:next w:val="Normal"/>
    <w:autoRedefine/>
    <w:uiPriority w:val="39"/>
    <w:unhideWhenUsed/>
    <w:rsid w:val="00920F58"/>
  </w:style>
  <w:style w:type="paragraph" w:styleId="TOC2">
    <w:name w:val="toc 2"/>
    <w:basedOn w:val="Normal"/>
    <w:next w:val="Normal"/>
    <w:autoRedefine/>
    <w:uiPriority w:val="39"/>
    <w:unhideWhenUsed/>
    <w:rsid w:val="00920F58"/>
    <w:pPr>
      <w:ind w:left="220"/>
    </w:pPr>
  </w:style>
  <w:style w:type="character" w:styleId="Hyperlink">
    <w:name w:val="Hyperlink"/>
    <w:uiPriority w:val="99"/>
    <w:unhideWhenUsed/>
    <w:rsid w:val="00920F58"/>
    <w:rPr>
      <w:color w:val="0000FF"/>
      <w:u w:val="single"/>
    </w:rPr>
  </w:style>
  <w:style w:type="paragraph" w:styleId="BodyText">
    <w:name w:val="Body Text"/>
    <w:basedOn w:val="Normal"/>
    <w:link w:val="BodyTextChar"/>
    <w:rsid w:val="00910EBB"/>
    <w:pPr>
      <w:spacing w:before="240" w:after="240" w:line="240" w:lineRule="atLeast"/>
      <w:ind w:firstLine="360"/>
      <w:jc w:val="both"/>
    </w:pPr>
    <w:rPr>
      <w:rFonts w:ascii="Garamond" w:eastAsia="Times New Roman" w:hAnsi="Garamond"/>
      <w:szCs w:val="20"/>
    </w:rPr>
  </w:style>
  <w:style w:type="character" w:customStyle="1" w:styleId="BodyTextChar">
    <w:name w:val="Body Text Char"/>
    <w:link w:val="BodyText"/>
    <w:rsid w:val="00910EBB"/>
    <w:rPr>
      <w:rFonts w:ascii="Garamond" w:eastAsia="Times New Roman" w:hAnsi="Garamond"/>
      <w:sz w:val="22"/>
      <w:lang w:eastAsia="en-US"/>
    </w:rPr>
  </w:style>
  <w:style w:type="paragraph" w:styleId="ListParagraph">
    <w:name w:val="List Paragraph"/>
    <w:basedOn w:val="Normal"/>
    <w:uiPriority w:val="34"/>
    <w:qFormat/>
    <w:rsid w:val="00DB4852"/>
    <w:pPr>
      <w:ind w:left="720"/>
      <w:contextualSpacing/>
    </w:pPr>
    <w:rPr>
      <w:rFonts w:ascii="Calibri" w:hAnsi="Calibri"/>
      <w:lang w:val="nl-NL"/>
    </w:rPr>
  </w:style>
  <w:style w:type="paragraph" w:styleId="NormalWeb">
    <w:name w:val="Normal (Web)"/>
    <w:basedOn w:val="Normal"/>
    <w:uiPriority w:val="99"/>
    <w:semiHidden/>
    <w:unhideWhenUsed/>
    <w:rsid w:val="00A7112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py">
    <w:name w:val="copy"/>
    <w:basedOn w:val="Normal"/>
    <w:rsid w:val="00A7112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A7112C"/>
  </w:style>
  <w:style w:type="character" w:styleId="FollowedHyperlink">
    <w:name w:val="FollowedHyperlink"/>
    <w:uiPriority w:val="99"/>
    <w:semiHidden/>
    <w:unhideWhenUsed/>
    <w:rsid w:val="000D74BF"/>
    <w:rPr>
      <w:color w:val="800080"/>
      <w:u w:val="single"/>
    </w:rPr>
  </w:style>
  <w:style w:type="character" w:styleId="Strong">
    <w:name w:val="Strong"/>
    <w:uiPriority w:val="22"/>
    <w:qFormat/>
    <w:rsid w:val="000D74BF"/>
    <w:rPr>
      <w:b/>
      <w:bCs/>
    </w:rPr>
  </w:style>
  <w:style w:type="table" w:styleId="TableGrid">
    <w:name w:val="Table Grid"/>
    <w:basedOn w:val="TableNormal"/>
    <w:uiPriority w:val="59"/>
    <w:rsid w:val="00C87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9532">
      <w:bodyDiv w:val="1"/>
      <w:marLeft w:val="0"/>
      <w:marRight w:val="0"/>
      <w:marTop w:val="0"/>
      <w:marBottom w:val="0"/>
      <w:divBdr>
        <w:top w:val="none" w:sz="0" w:space="0" w:color="auto"/>
        <w:left w:val="none" w:sz="0" w:space="0" w:color="auto"/>
        <w:bottom w:val="none" w:sz="0" w:space="0" w:color="auto"/>
        <w:right w:val="none" w:sz="0" w:space="0" w:color="auto"/>
      </w:divBdr>
      <w:divsChild>
        <w:div w:id="760178061">
          <w:marLeft w:val="0"/>
          <w:marRight w:val="0"/>
          <w:marTop w:val="0"/>
          <w:marBottom w:val="0"/>
          <w:divBdr>
            <w:top w:val="none" w:sz="0" w:space="0" w:color="auto"/>
            <w:left w:val="none" w:sz="0" w:space="0" w:color="auto"/>
            <w:bottom w:val="none" w:sz="0" w:space="0" w:color="auto"/>
            <w:right w:val="none" w:sz="0" w:space="0" w:color="auto"/>
          </w:divBdr>
          <w:divsChild>
            <w:div w:id="941843718">
              <w:marLeft w:val="0"/>
              <w:marRight w:val="0"/>
              <w:marTop w:val="0"/>
              <w:marBottom w:val="0"/>
              <w:divBdr>
                <w:top w:val="none" w:sz="0" w:space="0" w:color="auto"/>
                <w:left w:val="none" w:sz="0" w:space="0" w:color="auto"/>
                <w:bottom w:val="none" w:sz="0" w:space="0" w:color="auto"/>
                <w:right w:val="none" w:sz="0" w:space="0" w:color="auto"/>
              </w:divBdr>
            </w:div>
          </w:divsChild>
        </w:div>
        <w:div w:id="778263297">
          <w:marLeft w:val="0"/>
          <w:marRight w:val="0"/>
          <w:marTop w:val="0"/>
          <w:marBottom w:val="0"/>
          <w:divBdr>
            <w:top w:val="none" w:sz="0" w:space="0" w:color="auto"/>
            <w:left w:val="none" w:sz="0" w:space="0" w:color="auto"/>
            <w:bottom w:val="none" w:sz="0" w:space="0" w:color="auto"/>
            <w:right w:val="none" w:sz="0" w:space="0" w:color="auto"/>
          </w:divBdr>
          <w:divsChild>
            <w:div w:id="1875192419">
              <w:marLeft w:val="0"/>
              <w:marRight w:val="0"/>
              <w:marTop w:val="0"/>
              <w:marBottom w:val="0"/>
              <w:divBdr>
                <w:top w:val="none" w:sz="0" w:space="0" w:color="auto"/>
                <w:left w:val="none" w:sz="0" w:space="0" w:color="auto"/>
                <w:bottom w:val="none" w:sz="0" w:space="0" w:color="auto"/>
                <w:right w:val="none" w:sz="0" w:space="0" w:color="auto"/>
              </w:divBdr>
            </w:div>
          </w:divsChild>
        </w:div>
        <w:div w:id="809446659">
          <w:marLeft w:val="0"/>
          <w:marRight w:val="0"/>
          <w:marTop w:val="0"/>
          <w:marBottom w:val="0"/>
          <w:divBdr>
            <w:top w:val="none" w:sz="0" w:space="0" w:color="auto"/>
            <w:left w:val="none" w:sz="0" w:space="0" w:color="auto"/>
            <w:bottom w:val="none" w:sz="0" w:space="0" w:color="auto"/>
            <w:right w:val="none" w:sz="0" w:space="0" w:color="auto"/>
          </w:divBdr>
          <w:divsChild>
            <w:div w:id="1301885296">
              <w:marLeft w:val="0"/>
              <w:marRight w:val="0"/>
              <w:marTop w:val="0"/>
              <w:marBottom w:val="0"/>
              <w:divBdr>
                <w:top w:val="none" w:sz="0" w:space="0" w:color="auto"/>
                <w:left w:val="none" w:sz="0" w:space="0" w:color="auto"/>
                <w:bottom w:val="none" w:sz="0" w:space="0" w:color="auto"/>
                <w:right w:val="none" w:sz="0" w:space="0" w:color="auto"/>
              </w:divBdr>
            </w:div>
          </w:divsChild>
        </w:div>
        <w:div w:id="1494952431">
          <w:marLeft w:val="0"/>
          <w:marRight w:val="0"/>
          <w:marTop w:val="0"/>
          <w:marBottom w:val="0"/>
          <w:divBdr>
            <w:top w:val="none" w:sz="0" w:space="0" w:color="auto"/>
            <w:left w:val="none" w:sz="0" w:space="0" w:color="auto"/>
            <w:bottom w:val="none" w:sz="0" w:space="0" w:color="auto"/>
            <w:right w:val="none" w:sz="0" w:space="0" w:color="auto"/>
          </w:divBdr>
          <w:divsChild>
            <w:div w:id="1582912770">
              <w:marLeft w:val="0"/>
              <w:marRight w:val="0"/>
              <w:marTop w:val="0"/>
              <w:marBottom w:val="0"/>
              <w:divBdr>
                <w:top w:val="none" w:sz="0" w:space="0" w:color="auto"/>
                <w:left w:val="none" w:sz="0" w:space="0" w:color="auto"/>
                <w:bottom w:val="none" w:sz="0" w:space="0" w:color="auto"/>
                <w:right w:val="none" w:sz="0" w:space="0" w:color="auto"/>
              </w:divBdr>
              <w:divsChild>
                <w:div w:id="1331639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1574226">
          <w:marLeft w:val="0"/>
          <w:marRight w:val="0"/>
          <w:marTop w:val="0"/>
          <w:marBottom w:val="0"/>
          <w:divBdr>
            <w:top w:val="none" w:sz="0" w:space="0" w:color="auto"/>
            <w:left w:val="none" w:sz="0" w:space="0" w:color="auto"/>
            <w:bottom w:val="none" w:sz="0" w:space="0" w:color="auto"/>
            <w:right w:val="none" w:sz="0" w:space="0" w:color="auto"/>
          </w:divBdr>
          <w:divsChild>
            <w:div w:id="1007172969">
              <w:marLeft w:val="0"/>
              <w:marRight w:val="0"/>
              <w:marTop w:val="0"/>
              <w:marBottom w:val="0"/>
              <w:divBdr>
                <w:top w:val="none" w:sz="0" w:space="0" w:color="auto"/>
                <w:left w:val="none" w:sz="0" w:space="0" w:color="auto"/>
                <w:bottom w:val="none" w:sz="0" w:space="0" w:color="auto"/>
                <w:right w:val="none" w:sz="0" w:space="0" w:color="auto"/>
              </w:divBdr>
            </w:div>
          </w:divsChild>
        </w:div>
        <w:div w:id="2000234247">
          <w:marLeft w:val="0"/>
          <w:marRight w:val="0"/>
          <w:marTop w:val="0"/>
          <w:marBottom w:val="0"/>
          <w:divBdr>
            <w:top w:val="none" w:sz="0" w:space="0" w:color="auto"/>
            <w:left w:val="none" w:sz="0" w:space="0" w:color="auto"/>
            <w:bottom w:val="none" w:sz="0" w:space="0" w:color="auto"/>
            <w:right w:val="none" w:sz="0" w:space="0" w:color="auto"/>
          </w:divBdr>
          <w:divsChild>
            <w:div w:id="11674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5457">
      <w:bodyDiv w:val="1"/>
      <w:marLeft w:val="0"/>
      <w:marRight w:val="0"/>
      <w:marTop w:val="0"/>
      <w:marBottom w:val="0"/>
      <w:divBdr>
        <w:top w:val="none" w:sz="0" w:space="0" w:color="auto"/>
        <w:left w:val="none" w:sz="0" w:space="0" w:color="auto"/>
        <w:bottom w:val="none" w:sz="0" w:space="0" w:color="auto"/>
        <w:right w:val="none" w:sz="0" w:space="0" w:color="auto"/>
      </w:divBdr>
    </w:div>
    <w:div w:id="428281751">
      <w:bodyDiv w:val="1"/>
      <w:marLeft w:val="0"/>
      <w:marRight w:val="0"/>
      <w:marTop w:val="0"/>
      <w:marBottom w:val="0"/>
      <w:divBdr>
        <w:top w:val="none" w:sz="0" w:space="0" w:color="auto"/>
        <w:left w:val="none" w:sz="0" w:space="0" w:color="auto"/>
        <w:bottom w:val="none" w:sz="0" w:space="0" w:color="auto"/>
        <w:right w:val="none" w:sz="0" w:space="0" w:color="auto"/>
      </w:divBdr>
    </w:div>
    <w:div w:id="697051074">
      <w:bodyDiv w:val="1"/>
      <w:marLeft w:val="0"/>
      <w:marRight w:val="0"/>
      <w:marTop w:val="0"/>
      <w:marBottom w:val="0"/>
      <w:divBdr>
        <w:top w:val="none" w:sz="0" w:space="0" w:color="auto"/>
        <w:left w:val="none" w:sz="0" w:space="0" w:color="auto"/>
        <w:bottom w:val="none" w:sz="0" w:space="0" w:color="auto"/>
        <w:right w:val="none" w:sz="0" w:space="0" w:color="auto"/>
      </w:divBdr>
    </w:div>
    <w:div w:id="19178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B601-F61C-4AE9-BE41-0F973A9F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13838</CharactersWithSpaces>
  <SharedDoc>false</SharedDoc>
  <HLinks>
    <vt:vector size="108" baseType="variant">
      <vt:variant>
        <vt:i4>1376311</vt:i4>
      </vt:variant>
      <vt:variant>
        <vt:i4>104</vt:i4>
      </vt:variant>
      <vt:variant>
        <vt:i4>0</vt:i4>
      </vt:variant>
      <vt:variant>
        <vt:i4>5</vt:i4>
      </vt:variant>
      <vt:variant>
        <vt:lpwstr/>
      </vt:variant>
      <vt:variant>
        <vt:lpwstr>_Toc388882402</vt:lpwstr>
      </vt:variant>
      <vt:variant>
        <vt:i4>1376311</vt:i4>
      </vt:variant>
      <vt:variant>
        <vt:i4>98</vt:i4>
      </vt:variant>
      <vt:variant>
        <vt:i4>0</vt:i4>
      </vt:variant>
      <vt:variant>
        <vt:i4>5</vt:i4>
      </vt:variant>
      <vt:variant>
        <vt:lpwstr/>
      </vt:variant>
      <vt:variant>
        <vt:lpwstr>_Toc388882401</vt:lpwstr>
      </vt:variant>
      <vt:variant>
        <vt:i4>1376311</vt:i4>
      </vt:variant>
      <vt:variant>
        <vt:i4>92</vt:i4>
      </vt:variant>
      <vt:variant>
        <vt:i4>0</vt:i4>
      </vt:variant>
      <vt:variant>
        <vt:i4>5</vt:i4>
      </vt:variant>
      <vt:variant>
        <vt:lpwstr/>
      </vt:variant>
      <vt:variant>
        <vt:lpwstr>_Toc388882400</vt:lpwstr>
      </vt:variant>
      <vt:variant>
        <vt:i4>1835056</vt:i4>
      </vt:variant>
      <vt:variant>
        <vt:i4>86</vt:i4>
      </vt:variant>
      <vt:variant>
        <vt:i4>0</vt:i4>
      </vt:variant>
      <vt:variant>
        <vt:i4>5</vt:i4>
      </vt:variant>
      <vt:variant>
        <vt:lpwstr/>
      </vt:variant>
      <vt:variant>
        <vt:lpwstr>_Toc388882399</vt:lpwstr>
      </vt:variant>
      <vt:variant>
        <vt:i4>1835056</vt:i4>
      </vt:variant>
      <vt:variant>
        <vt:i4>80</vt:i4>
      </vt:variant>
      <vt:variant>
        <vt:i4>0</vt:i4>
      </vt:variant>
      <vt:variant>
        <vt:i4>5</vt:i4>
      </vt:variant>
      <vt:variant>
        <vt:lpwstr/>
      </vt:variant>
      <vt:variant>
        <vt:lpwstr>_Toc388882398</vt:lpwstr>
      </vt:variant>
      <vt:variant>
        <vt:i4>1835056</vt:i4>
      </vt:variant>
      <vt:variant>
        <vt:i4>74</vt:i4>
      </vt:variant>
      <vt:variant>
        <vt:i4>0</vt:i4>
      </vt:variant>
      <vt:variant>
        <vt:i4>5</vt:i4>
      </vt:variant>
      <vt:variant>
        <vt:lpwstr/>
      </vt:variant>
      <vt:variant>
        <vt:lpwstr>_Toc388882397</vt:lpwstr>
      </vt:variant>
      <vt:variant>
        <vt:i4>1835056</vt:i4>
      </vt:variant>
      <vt:variant>
        <vt:i4>68</vt:i4>
      </vt:variant>
      <vt:variant>
        <vt:i4>0</vt:i4>
      </vt:variant>
      <vt:variant>
        <vt:i4>5</vt:i4>
      </vt:variant>
      <vt:variant>
        <vt:lpwstr/>
      </vt:variant>
      <vt:variant>
        <vt:lpwstr>_Toc388882396</vt:lpwstr>
      </vt:variant>
      <vt:variant>
        <vt:i4>1835056</vt:i4>
      </vt:variant>
      <vt:variant>
        <vt:i4>62</vt:i4>
      </vt:variant>
      <vt:variant>
        <vt:i4>0</vt:i4>
      </vt:variant>
      <vt:variant>
        <vt:i4>5</vt:i4>
      </vt:variant>
      <vt:variant>
        <vt:lpwstr/>
      </vt:variant>
      <vt:variant>
        <vt:lpwstr>_Toc388882395</vt:lpwstr>
      </vt:variant>
      <vt:variant>
        <vt:i4>1835056</vt:i4>
      </vt:variant>
      <vt:variant>
        <vt:i4>56</vt:i4>
      </vt:variant>
      <vt:variant>
        <vt:i4>0</vt:i4>
      </vt:variant>
      <vt:variant>
        <vt:i4>5</vt:i4>
      </vt:variant>
      <vt:variant>
        <vt:lpwstr/>
      </vt:variant>
      <vt:variant>
        <vt:lpwstr>_Toc388882394</vt:lpwstr>
      </vt:variant>
      <vt:variant>
        <vt:i4>1835056</vt:i4>
      </vt:variant>
      <vt:variant>
        <vt:i4>50</vt:i4>
      </vt:variant>
      <vt:variant>
        <vt:i4>0</vt:i4>
      </vt:variant>
      <vt:variant>
        <vt:i4>5</vt:i4>
      </vt:variant>
      <vt:variant>
        <vt:lpwstr/>
      </vt:variant>
      <vt:variant>
        <vt:lpwstr>_Toc388882393</vt:lpwstr>
      </vt:variant>
      <vt:variant>
        <vt:i4>1835056</vt:i4>
      </vt:variant>
      <vt:variant>
        <vt:i4>44</vt:i4>
      </vt:variant>
      <vt:variant>
        <vt:i4>0</vt:i4>
      </vt:variant>
      <vt:variant>
        <vt:i4>5</vt:i4>
      </vt:variant>
      <vt:variant>
        <vt:lpwstr/>
      </vt:variant>
      <vt:variant>
        <vt:lpwstr>_Toc388882392</vt:lpwstr>
      </vt:variant>
      <vt:variant>
        <vt:i4>1835056</vt:i4>
      </vt:variant>
      <vt:variant>
        <vt:i4>38</vt:i4>
      </vt:variant>
      <vt:variant>
        <vt:i4>0</vt:i4>
      </vt:variant>
      <vt:variant>
        <vt:i4>5</vt:i4>
      </vt:variant>
      <vt:variant>
        <vt:lpwstr/>
      </vt:variant>
      <vt:variant>
        <vt:lpwstr>_Toc388882391</vt:lpwstr>
      </vt:variant>
      <vt:variant>
        <vt:i4>1835056</vt:i4>
      </vt:variant>
      <vt:variant>
        <vt:i4>32</vt:i4>
      </vt:variant>
      <vt:variant>
        <vt:i4>0</vt:i4>
      </vt:variant>
      <vt:variant>
        <vt:i4>5</vt:i4>
      </vt:variant>
      <vt:variant>
        <vt:lpwstr/>
      </vt:variant>
      <vt:variant>
        <vt:lpwstr>_Toc388882390</vt:lpwstr>
      </vt:variant>
      <vt:variant>
        <vt:i4>1900592</vt:i4>
      </vt:variant>
      <vt:variant>
        <vt:i4>26</vt:i4>
      </vt:variant>
      <vt:variant>
        <vt:i4>0</vt:i4>
      </vt:variant>
      <vt:variant>
        <vt:i4>5</vt:i4>
      </vt:variant>
      <vt:variant>
        <vt:lpwstr/>
      </vt:variant>
      <vt:variant>
        <vt:lpwstr>_Toc388882389</vt:lpwstr>
      </vt:variant>
      <vt:variant>
        <vt:i4>1900592</vt:i4>
      </vt:variant>
      <vt:variant>
        <vt:i4>20</vt:i4>
      </vt:variant>
      <vt:variant>
        <vt:i4>0</vt:i4>
      </vt:variant>
      <vt:variant>
        <vt:i4>5</vt:i4>
      </vt:variant>
      <vt:variant>
        <vt:lpwstr/>
      </vt:variant>
      <vt:variant>
        <vt:lpwstr>_Toc388882388</vt:lpwstr>
      </vt:variant>
      <vt:variant>
        <vt:i4>1900592</vt:i4>
      </vt:variant>
      <vt:variant>
        <vt:i4>14</vt:i4>
      </vt:variant>
      <vt:variant>
        <vt:i4>0</vt:i4>
      </vt:variant>
      <vt:variant>
        <vt:i4>5</vt:i4>
      </vt:variant>
      <vt:variant>
        <vt:lpwstr/>
      </vt:variant>
      <vt:variant>
        <vt:lpwstr>_Toc388882387</vt:lpwstr>
      </vt:variant>
      <vt:variant>
        <vt:i4>1900592</vt:i4>
      </vt:variant>
      <vt:variant>
        <vt:i4>8</vt:i4>
      </vt:variant>
      <vt:variant>
        <vt:i4>0</vt:i4>
      </vt:variant>
      <vt:variant>
        <vt:i4>5</vt:i4>
      </vt:variant>
      <vt:variant>
        <vt:lpwstr/>
      </vt:variant>
      <vt:variant>
        <vt:lpwstr>_Toc388882386</vt:lpwstr>
      </vt:variant>
      <vt:variant>
        <vt:i4>1900592</vt:i4>
      </vt:variant>
      <vt:variant>
        <vt:i4>2</vt:i4>
      </vt:variant>
      <vt:variant>
        <vt:i4>0</vt:i4>
      </vt:variant>
      <vt:variant>
        <vt:i4>5</vt:i4>
      </vt:variant>
      <vt:variant>
        <vt:lpwstr/>
      </vt:variant>
      <vt:variant>
        <vt:lpwstr>_Toc388882385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cp:lastModifiedBy>Bernard Njenga</cp:lastModifiedBy>
  <cp:revision>2</cp:revision>
  <cp:lastPrinted>2013-03-25T09:20:00Z</cp:lastPrinted>
  <dcterms:created xsi:type="dcterms:W3CDTF">2017-08-19T00:54:00Z</dcterms:created>
  <dcterms:modified xsi:type="dcterms:W3CDTF">2017-08-19T00:54:00Z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0008002c0a0000000000010271a00207f4000400038000</vt:lpwstr>
  </property>
</Properties>
</file>